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CB733D" w:rsidR="00CB733D" w:rsidP="1FEB390A" w:rsidRDefault="00CB733D" w14:paraId="637C7D3E" w14:textId="77777777">
      <w:pPr>
        <w:spacing w:after="0" w:line="240" w:lineRule="auto"/>
        <w:ind w:left="0" w:firstLine="0"/>
        <w:jc w:val="center"/>
        <w:textAlignment w:val="baseline"/>
        <w:rPr>
          <w:rFonts w:ascii="Arial" w:hAnsi="Arial" w:eastAsia="Times New Roman" w:cs="Arial"/>
          <w:color w:val="000000"/>
          <w:kern w:val="0"/>
          <w:sz w:val="24"/>
          <w:szCs w:val="24"/>
          <w:lang w:eastAsia="pl-PL"/>
          <w14:ligatures w14:val="none"/>
        </w:rPr>
      </w:pPr>
      <w:r w:rsidRPr="00CB733D" w:rsidR="00CB733D">
        <w:rPr>
          <w:rFonts w:ascii="Arial" w:hAnsi="Arial" w:eastAsia="Times New Roman" w:cs="Arial"/>
          <w:b w:val="1"/>
          <w:bCs w:val="1"/>
          <w:color w:val="000000"/>
          <w:kern w:val="0"/>
          <w:sz w:val="24"/>
          <w:szCs w:val="24"/>
          <w:lang w:val="es-ES" w:eastAsia="pl-PL"/>
          <w14:ligatures w14:val="none"/>
        </w:rPr>
        <w:t>KARTA KURSU</w:t>
      </w:r>
      <w:r w:rsidRPr="00CB733D" w:rsidR="00CB733D">
        <w:rPr>
          <w:rFonts w:ascii="Arial" w:hAnsi="Arial" w:eastAsia="Times New Roman" w:cs="Arial"/>
          <w:color w:val="000000"/>
          <w:kern w:val="0"/>
          <w:sz w:val="24"/>
          <w:szCs w:val="24"/>
          <w:lang w:eastAsia="pl-PL"/>
          <w14:ligatures w14:val="none"/>
        </w:rPr>
        <w:t> </w:t>
      </w:r>
    </w:p>
    <w:p w:rsidRPr="00CB733D" w:rsidR="00CB733D" w:rsidP="00CB733D" w:rsidRDefault="00CB733D" w14:paraId="39DD953B" w14:textId="77777777">
      <w:pPr>
        <w:spacing w:after="0" w:line="240" w:lineRule="auto"/>
        <w:jc w:val="center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CB733D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tbl>
      <w:tblPr>
        <w:tblW w:w="0" w:type="dxa"/>
        <w:tblInd w:w="-15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9"/>
        <w:gridCol w:w="7297"/>
      </w:tblGrid>
      <w:tr w:rsidRPr="00CB733D" w:rsidR="00CB733D" w:rsidTr="00CB733D" w14:paraId="47E58BB5" w14:textId="77777777">
        <w:trPr>
          <w:trHeight w:val="375"/>
        </w:trPr>
        <w:tc>
          <w:tcPr>
            <w:tcW w:w="19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CB733D" w:rsidR="00CB733D" w:rsidP="00CB733D" w:rsidRDefault="00CB733D" w14:paraId="04B2CCE2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Nazwa</w:t>
            </w: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765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vAlign w:val="center"/>
            <w:hideMark/>
          </w:tcPr>
          <w:p w:rsidRPr="00CB733D" w:rsidR="00CB733D" w:rsidP="00CB733D" w:rsidRDefault="00CB733D" w14:paraId="5A6AA269" w14:textId="1C762F3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Doskonalenie sprawności językowych III </w:t>
            </w:r>
            <w:r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</w:t>
            </w: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CB733D" w:rsidR="00CB733D" w:rsidTr="00CB733D" w14:paraId="5E25368B" w14:textId="77777777">
        <w:trPr>
          <w:trHeight w:val="360"/>
        </w:trPr>
        <w:tc>
          <w:tcPr>
            <w:tcW w:w="19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CB733D" w:rsidR="00CB733D" w:rsidP="00CB733D" w:rsidRDefault="00CB733D" w14:paraId="4C2D785E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Nazwa w j. ang.</w:t>
            </w: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765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vAlign w:val="center"/>
            <w:hideMark/>
          </w:tcPr>
          <w:p w:rsidRPr="00CB733D" w:rsidR="00CB733D" w:rsidP="00CB733D" w:rsidRDefault="00CB733D" w14:paraId="076F9148" w14:textId="2D1F4B5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i/>
                <w:iCs/>
                <w:color w:val="000000"/>
                <w:kern w:val="0"/>
                <w:sz w:val="20"/>
                <w:szCs w:val="20"/>
                <w:lang w:val="pt-PT" w:eastAsia="pl-PL"/>
                <w14:ligatures w14:val="none"/>
              </w:rPr>
              <w:t xml:space="preserve">Language Skills III </w:t>
            </w:r>
            <w:r>
              <w:rPr>
                <w:rFonts w:ascii="Arial" w:hAnsi="Arial" w:eastAsia="Times New Roman" w:cs="Arial"/>
                <w:i/>
                <w:iCs/>
                <w:color w:val="000000"/>
                <w:kern w:val="0"/>
                <w:sz w:val="20"/>
                <w:szCs w:val="20"/>
                <w:lang w:val="pt-PT" w:eastAsia="pl-PL"/>
                <w14:ligatures w14:val="none"/>
              </w:rPr>
              <w:t>b</w:t>
            </w: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</w:tbl>
    <w:p w:rsidRPr="00CB733D" w:rsidR="00CB733D" w:rsidP="00CB733D" w:rsidRDefault="00CB733D" w14:paraId="54AA65F6" w14:textId="77777777">
      <w:pPr>
        <w:spacing w:after="0" w:line="240" w:lineRule="auto"/>
        <w:jc w:val="center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CB733D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tbl>
      <w:tblPr>
        <w:tblW w:w="0" w:type="dxa"/>
        <w:tblInd w:w="-9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shd w:val="clear" w:color="auto" w:fill="DBE5F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15"/>
        <w:gridCol w:w="2994"/>
        <w:gridCol w:w="3137"/>
      </w:tblGrid>
      <w:tr w:rsidRPr="00CB733D" w:rsidR="00CB733D" w:rsidTr="62A3A232" w14:paraId="64B2F341" w14:textId="77777777">
        <w:trPr>
          <w:trHeight w:val="300"/>
        </w:trPr>
        <w:tc>
          <w:tcPr>
            <w:tcW w:w="3180" w:type="dxa"/>
            <w:vMerge w:val="restart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tcMar/>
            <w:vAlign w:val="center"/>
            <w:hideMark/>
          </w:tcPr>
          <w:p w:rsidRPr="00CB733D" w:rsidR="00CB733D" w:rsidP="00CB733D" w:rsidRDefault="00CB733D" w14:paraId="281664B0" w14:textId="77777777">
            <w:pPr>
              <w:spacing w:after="0" w:line="240" w:lineRule="auto"/>
              <w:ind w:hanging="195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Koordynator </w:t>
            </w:r>
          </w:p>
        </w:tc>
        <w:tc>
          <w:tcPr>
            <w:tcW w:w="3180" w:type="dxa"/>
            <w:vMerge w:val="restart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auto"/>
            <w:tcMar/>
            <w:vAlign w:val="center"/>
            <w:hideMark/>
          </w:tcPr>
          <w:p w:rsidRPr="00CB733D" w:rsidR="00CB733D" w:rsidP="62A3A232" w:rsidRDefault="00CB733D" w14:paraId="7E217100" w14:textId="31338DBA">
            <w:pPr>
              <w:pStyle w:val="Normalny"/>
              <w:suppressLineNumbers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Arial" w:hAnsi="Arial" w:eastAsia="Times New Roman" w:cs="Arial"/>
                <w:color w:val="000000" w:themeColor="text1" w:themeTint="FF" w:themeShade="FF"/>
                <w:lang w:eastAsia="pl-PL"/>
              </w:rPr>
            </w:pPr>
            <w:r w:rsidRPr="62A3A232" w:rsidR="0C93989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mgr Kinga Gryglewska-Szypuła</w:t>
            </w:r>
          </w:p>
        </w:tc>
        <w:tc>
          <w:tcPr>
            <w:tcW w:w="3255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tcMar/>
            <w:vAlign w:val="center"/>
            <w:hideMark/>
          </w:tcPr>
          <w:p w:rsidRPr="00CB733D" w:rsidR="00CB733D" w:rsidP="00CB733D" w:rsidRDefault="00CB733D" w14:paraId="63F90EA0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Zespół dydaktyczny </w:t>
            </w:r>
          </w:p>
        </w:tc>
      </w:tr>
      <w:tr w:rsidRPr="00CB733D" w:rsidR="00CB733D" w:rsidTr="62A3A232" w14:paraId="6AD0041A" w14:textId="77777777">
        <w:trPr>
          <w:trHeight w:val="438"/>
        </w:trPr>
        <w:tc>
          <w:tcPr>
            <w:tcW w:w="0" w:type="auto"/>
            <w:vMerge/>
            <w:tcBorders/>
            <w:tcMar/>
            <w:vAlign w:val="center"/>
            <w:hideMark/>
          </w:tcPr>
          <w:p w:rsidRPr="00CB733D" w:rsidR="00CB733D" w:rsidP="00CB733D" w:rsidRDefault="00CB733D" w14:paraId="402AEA5E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0" w:type="auto"/>
            <w:vMerge/>
            <w:tcBorders/>
            <w:tcMar/>
            <w:vAlign w:val="center"/>
            <w:hideMark/>
          </w:tcPr>
          <w:p w:rsidRPr="00CB733D" w:rsidR="00CB733D" w:rsidP="00CB733D" w:rsidRDefault="00CB733D" w14:paraId="496DE540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3255" w:type="dxa"/>
            <w:vMerge w:val="restart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auto"/>
            <w:tcMar/>
            <w:vAlign w:val="center"/>
            <w:hideMark/>
          </w:tcPr>
          <w:p w:rsidRPr="00CB733D" w:rsidR="00CB733D" w:rsidP="62A3A232" w:rsidRDefault="00CB733D" w14:paraId="0A9DA2B4" w14:textId="5A85E5AA">
            <w:pPr>
              <w:pStyle w:val="LO-normal"/>
              <w:widowControl w:val="1"/>
              <w:spacing w:after="0" w:line="240" w:lineRule="auto"/>
              <w:jc w:val="center"/>
              <w:textAlignment w:val="baseline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62A3A232" w:rsidR="63721E4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Zgodnie z przydziałem zajęć</w:t>
            </w:r>
          </w:p>
          <w:p w:rsidRPr="00CB733D" w:rsidR="00CB733D" w:rsidP="62A3A232" w:rsidRDefault="00CB733D" w14:paraId="3D1340DD" w14:textId="354BA909">
            <w:pPr>
              <w:pStyle w:val="LO-normal"/>
              <w:widowControl w:val="1"/>
              <w:spacing w:after="0" w:line="240" w:lineRule="auto"/>
              <w:jc w:val="center"/>
              <w:textAlignment w:val="baseline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62A3A232" w:rsidR="63721E4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2024/2025:</w:t>
            </w:r>
          </w:p>
          <w:p w:rsidRPr="00CB733D" w:rsidR="00CB733D" w:rsidP="62A3A232" w:rsidRDefault="00CB733D" w14:paraId="18009E92" w14:textId="519662BD">
            <w:pPr>
              <w:pStyle w:val="LO-normal"/>
              <w:widowControl w:val="1"/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62A3A232" w:rsidR="63721E4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mgr Kinga Gryglewska-Szypuła</w:t>
            </w:r>
            <w:r w:rsidRPr="62A3A232" w:rsidR="63721E4F">
              <w:rPr>
                <w:rFonts w:ascii="Arial" w:hAnsi="Arial" w:eastAsia="Times New Roman" w:cs="Arial"/>
                <w:color w:val="000000" w:themeColor="text1" w:themeTint="FF" w:themeShade="FF"/>
                <w:lang w:eastAsia="pl-PL"/>
              </w:rPr>
              <w:t xml:space="preserve"> </w:t>
            </w:r>
            <w:r w:rsidRPr="00CB733D" w:rsidR="75B2FB5C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Pr="00CB733D" w:rsidR="00CB733D" w:rsidTr="62A3A232" w14:paraId="2163737A" w14:textId="77777777">
        <w:trPr>
          <w:trHeight w:val="45"/>
        </w:trPr>
        <w:tc>
          <w:tcPr>
            <w:tcW w:w="3180" w:type="dxa"/>
            <w:tcBorders>
              <w:top w:val="single" w:color="95B3D7" w:sz="6" w:space="0"/>
              <w:left w:val="nil"/>
              <w:bottom w:val="single" w:color="95B3D7" w:sz="6" w:space="0"/>
              <w:right w:val="nil"/>
            </w:tcBorders>
            <w:shd w:val="clear" w:color="auto" w:fill="auto"/>
            <w:tcMar/>
            <w:vAlign w:val="center"/>
            <w:hideMark/>
          </w:tcPr>
          <w:p w:rsidRPr="00CB733D" w:rsidR="00CB733D" w:rsidP="00CB733D" w:rsidRDefault="00CB733D" w14:paraId="493A5B12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3180" w:type="dxa"/>
            <w:tcBorders>
              <w:top w:val="single" w:color="95B3D7" w:sz="6" w:space="0"/>
              <w:left w:val="nil"/>
              <w:bottom w:val="single" w:color="95B3D7" w:sz="6" w:space="0"/>
              <w:right w:val="single" w:color="95B3D7" w:sz="6" w:space="0"/>
            </w:tcBorders>
            <w:shd w:val="clear" w:color="auto" w:fill="auto"/>
            <w:tcMar/>
            <w:vAlign w:val="center"/>
            <w:hideMark/>
          </w:tcPr>
          <w:p w:rsidRPr="00CB733D" w:rsidR="00CB733D" w:rsidP="00CB733D" w:rsidRDefault="00CB733D" w14:paraId="5EC4A4AB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vMerge/>
            <w:tcBorders/>
            <w:tcMar/>
            <w:vAlign w:val="center"/>
            <w:hideMark/>
          </w:tcPr>
          <w:p w:rsidRPr="00CB733D" w:rsidR="00CB733D" w:rsidP="00CB733D" w:rsidRDefault="00CB733D" w14:paraId="38EE19E0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Pr="00CB733D" w:rsidR="00CB733D" w:rsidTr="62A3A232" w14:paraId="4EB9F7BE" w14:textId="77777777">
        <w:trPr>
          <w:trHeight w:val="300"/>
        </w:trPr>
        <w:tc>
          <w:tcPr>
            <w:tcW w:w="3180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tcMar/>
            <w:vAlign w:val="center"/>
            <w:hideMark/>
          </w:tcPr>
          <w:p w:rsidRPr="00CB733D" w:rsidR="00CB733D" w:rsidP="00CB733D" w:rsidRDefault="00CB733D" w14:paraId="7F51E5A2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Punktacja ECTS* </w:t>
            </w:r>
          </w:p>
        </w:tc>
        <w:tc>
          <w:tcPr>
            <w:tcW w:w="3180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auto"/>
            <w:tcMar/>
            <w:vAlign w:val="center"/>
            <w:hideMark/>
          </w:tcPr>
          <w:p w:rsidRPr="00CB733D" w:rsidR="00CB733D" w:rsidP="00CB733D" w:rsidRDefault="00CB733D" w14:paraId="03E381A6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2 </w:t>
            </w:r>
          </w:p>
        </w:tc>
        <w:tc>
          <w:tcPr>
            <w:tcW w:w="0" w:type="auto"/>
            <w:vMerge/>
            <w:tcBorders/>
            <w:tcMar/>
            <w:vAlign w:val="center"/>
            <w:hideMark/>
          </w:tcPr>
          <w:p w:rsidRPr="00CB733D" w:rsidR="00CB733D" w:rsidP="00CB733D" w:rsidRDefault="00CB733D" w14:paraId="49F17247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</w:tbl>
    <w:p w:rsidRPr="00CB733D" w:rsidR="00CB733D" w:rsidP="00CB733D" w:rsidRDefault="00CB733D" w14:paraId="4F6207B8" w14:textId="77777777">
      <w:pPr>
        <w:spacing w:after="0" w:line="240" w:lineRule="auto"/>
        <w:jc w:val="center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CB733D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p w:rsidRPr="00CB733D" w:rsidR="00CB733D" w:rsidP="00CB733D" w:rsidRDefault="00CB733D" w14:paraId="7ECEF38F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CB733D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CB733D" w:rsidR="00CB733D" w:rsidP="00CB733D" w:rsidRDefault="00CB733D" w14:paraId="6462AD5B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CB733D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CB733D" w:rsidR="00CB733D" w:rsidP="00CB733D" w:rsidRDefault="00CB733D" w14:paraId="38A1785E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CB733D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CB733D" w:rsidR="00CB733D" w:rsidP="00CB733D" w:rsidRDefault="00CB733D" w14:paraId="25936EBD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CB733D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CB733D" w:rsidR="00CB733D" w:rsidP="00CB733D" w:rsidRDefault="00CB733D" w14:paraId="240C122B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CB733D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>Opis kursu (cele kształcenia)</w:t>
      </w:r>
      <w:r w:rsidRPr="00CB733D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CB733D" w:rsidR="00CB733D" w:rsidP="00CB733D" w:rsidRDefault="00CB733D" w14:paraId="7E21B65D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CB733D" w:rsidR="75B2FB5C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CB733D" w:rsidR="00CB733D" w:rsidP="62A3A232" w:rsidRDefault="00CB733D" w14:paraId="29E100BD" w14:textId="01456A0E">
      <w:pPr>
        <w:spacing w:after="0" w:line="240" w:lineRule="auto"/>
        <w:jc w:val="both"/>
        <w:textAlignment w:val="baseline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9"/>
          <w:szCs w:val="19"/>
          <w:lang w:val="pl-PL"/>
        </w:rPr>
      </w:pPr>
      <w:r w:rsidRPr="62A3A232" w:rsidR="7412EB6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 xml:space="preserve">Studenci w tym semestrze powinni opanować umiejętności językowe i kulturowe na poziomie B1 </w:t>
      </w:r>
      <w:r w:rsidRPr="62A3A232" w:rsidR="7412EB6E">
        <w:rPr>
          <w:rFonts w:ascii="Arial" w:hAnsi="Arial" w:eastAsia="Arial" w:cs="Arial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>Common</w:t>
      </w:r>
      <w:r w:rsidRPr="62A3A232" w:rsidR="7412EB6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 xml:space="preserve"> </w:t>
      </w:r>
      <w:r w:rsidRPr="62A3A232" w:rsidR="7412EB6E">
        <w:rPr>
          <w:rFonts w:ascii="Arial" w:hAnsi="Arial" w:eastAsia="Arial" w:cs="Arial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 xml:space="preserve">European Framework. </w:t>
      </w:r>
      <w:r w:rsidRPr="62A3A232" w:rsidR="7412EB6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>W trakcie tych zajęć ćwiczone i rozwijane są sprawności będące także częścią zajęć z Praktycznej nauki języka hiszpańskiego III.</w:t>
      </w:r>
      <w:r w:rsidRPr="62A3A232" w:rsidR="7412EB6E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 xml:space="preserve"> </w:t>
      </w:r>
      <w:r w:rsidRPr="62A3A232" w:rsidR="7412EB6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>Celem zajęć jest doskonalenie posiadanych umiejętności w zakresie porozumiewania się w j. hiszpańskim, wzbogacenie zasobu leksykalnych środków językowych, utrwalenie znanych i wprowadzenie nowych struktur gramatycznych.</w:t>
      </w:r>
      <w:r>
        <w:br/>
      </w:r>
      <w:r w:rsidRPr="62A3A232" w:rsidR="7412EB6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9"/>
          <w:szCs w:val="19"/>
          <w:lang w:val="pl-PL"/>
        </w:rPr>
        <w:t>W ramach zajęć student nabywa umiejętność wypowiadania się na różne tematy z poziomu B1. Ćwiczone będą różne formy wypowiedzi ustnych - krótsze, dłuższe, dialogi, opisy, opowiadania, prezentacje.</w:t>
      </w:r>
    </w:p>
    <w:p w:rsidRPr="00CB733D" w:rsidR="00CB733D" w:rsidP="62A3A232" w:rsidRDefault="00CB733D" w14:paraId="5B2972B3" w14:textId="0EBF9342">
      <w:pPr>
        <w:spacing w:after="0" w:line="240" w:lineRule="auto"/>
        <w:jc w:val="both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62A3A232" w:rsidR="7412EB6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>W ramach zajęć student ćwiczy zagadnienia gramatyczne jak i leksykalne, które sprawiają mu najwięcej trudności, ma też możliwość nadrobienia ewentualnych braków z poprzedniego semestru nauki.</w:t>
      </w:r>
      <w:r w:rsidRPr="00CB733D" w:rsidR="75B2FB5C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CB733D" w:rsidR="00CB733D" w:rsidP="00CB733D" w:rsidRDefault="00CB733D" w14:paraId="602235A9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CB733D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CB733D" w:rsidR="00CB733D" w:rsidP="00CB733D" w:rsidRDefault="00CB733D" w14:paraId="1B717F2B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CB733D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CB733D" w:rsidR="00CB733D" w:rsidP="00CB733D" w:rsidRDefault="00CB733D" w14:paraId="6C28683D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CB733D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>Warunki wstępne</w:t>
      </w:r>
      <w:r w:rsidRPr="00CB733D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CB733D" w:rsidR="00CB733D" w:rsidP="00CB733D" w:rsidRDefault="00CB733D" w14:paraId="6533E145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CB733D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tbl>
      <w:tblPr>
        <w:tblW w:w="0" w:type="dxa"/>
        <w:tblInd w:w="-15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85"/>
        <w:gridCol w:w="7321"/>
      </w:tblGrid>
      <w:tr w:rsidRPr="00CB733D" w:rsidR="00CB733D" w:rsidTr="00CB733D" w14:paraId="44417F37" w14:textId="77777777">
        <w:trPr>
          <w:trHeight w:val="540"/>
        </w:trPr>
        <w:tc>
          <w:tcPr>
            <w:tcW w:w="19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CB733D" w:rsidR="00CB733D" w:rsidP="00CB733D" w:rsidRDefault="00CB733D" w14:paraId="125610AD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Wiedza</w:t>
            </w: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76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vAlign w:val="center"/>
            <w:hideMark/>
          </w:tcPr>
          <w:p w:rsidRPr="00CB733D" w:rsidR="00CB733D" w:rsidP="00CB733D" w:rsidRDefault="00CB733D" w14:paraId="0ACA72F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Dobra znajomość najważniejszych struktur gramatycznych.                 </w:t>
            </w:r>
          </w:p>
          <w:p w:rsidRPr="00CB733D" w:rsidR="00CB733D" w:rsidP="00CB733D" w:rsidRDefault="00CB733D" w14:paraId="13A88D4D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Rozumienie tekstów na poziomie A2/B1 z </w:t>
            </w:r>
            <w:proofErr w:type="spellStart"/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Common</w:t>
            </w:r>
            <w:proofErr w:type="spellEnd"/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proofErr w:type="spellStart"/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European</w:t>
            </w:r>
            <w:proofErr w:type="spellEnd"/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Framework.                </w:t>
            </w:r>
          </w:p>
        </w:tc>
      </w:tr>
      <w:tr w:rsidRPr="00CB733D" w:rsidR="00CB733D" w:rsidTr="00CB733D" w14:paraId="56A80B92" w14:textId="77777777">
        <w:trPr>
          <w:trHeight w:val="555"/>
        </w:trPr>
        <w:tc>
          <w:tcPr>
            <w:tcW w:w="19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CB733D" w:rsidR="00CB733D" w:rsidP="00CB733D" w:rsidRDefault="00CB733D" w14:paraId="1FBA3C52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Umiejętności</w:t>
            </w: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76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vAlign w:val="center"/>
            <w:hideMark/>
          </w:tcPr>
          <w:p w:rsidRPr="00CB733D" w:rsidR="00CB733D" w:rsidP="00CB733D" w:rsidRDefault="00CB733D" w14:paraId="46A8D960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Rozumienie prostego tekstu, umiejętność komunikacji w podstawowych sytuacjach życia codziennego i tworzenia podstawowych form pisemnych.    </w:t>
            </w:r>
          </w:p>
        </w:tc>
      </w:tr>
      <w:tr w:rsidRPr="00CB733D" w:rsidR="00CB733D" w:rsidTr="00CB733D" w14:paraId="74AFDB8B" w14:textId="77777777">
        <w:trPr>
          <w:trHeight w:val="300"/>
        </w:trPr>
        <w:tc>
          <w:tcPr>
            <w:tcW w:w="19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CB733D" w:rsidR="00CB733D" w:rsidP="00CB733D" w:rsidRDefault="00CB733D" w14:paraId="07D0B5C3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Kursy</w:t>
            </w: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76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vAlign w:val="center"/>
            <w:hideMark/>
          </w:tcPr>
          <w:p w:rsidRPr="00CB733D" w:rsidR="00CB733D" w:rsidP="00CB733D" w:rsidRDefault="00CB733D" w14:paraId="6CD9A585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Praktyczna nauka języka hiszpańskiego III. </w:t>
            </w:r>
          </w:p>
        </w:tc>
      </w:tr>
    </w:tbl>
    <w:p w:rsidRPr="00CB733D" w:rsidR="00CB733D" w:rsidP="00CB733D" w:rsidRDefault="00CB733D" w14:paraId="198669FF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CB733D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CB733D" w:rsidR="00CB733D" w:rsidP="00CB733D" w:rsidRDefault="00CB733D" w14:paraId="549D10E9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CB733D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CB733D" w:rsidR="00CB733D" w:rsidP="00CB733D" w:rsidRDefault="00CB733D" w14:paraId="289E9A1B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CB733D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CB733D" w:rsidR="00CB733D" w:rsidP="00CB733D" w:rsidRDefault="00CB733D" w14:paraId="678AC104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CB733D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CB733D" w:rsidR="00CB733D" w:rsidP="00CB733D" w:rsidRDefault="00CB733D" w14:paraId="511BB408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CB733D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>Efekty uczenia się </w:t>
      </w:r>
      <w:r w:rsidRPr="00CB733D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CB733D" w:rsidR="00CB733D" w:rsidP="00CB733D" w:rsidRDefault="00CB733D" w14:paraId="2ED6813B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CB733D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tbl>
      <w:tblPr>
        <w:tblW w:w="0" w:type="dxa"/>
        <w:tblInd w:w="-165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5030"/>
        <w:gridCol w:w="2310"/>
      </w:tblGrid>
      <w:tr w:rsidRPr="00CB733D" w:rsidR="00CB733D" w:rsidTr="00CB733D" w14:paraId="365F28AF" w14:textId="77777777">
        <w:trPr>
          <w:trHeight w:val="915"/>
        </w:trPr>
        <w:tc>
          <w:tcPr>
            <w:tcW w:w="1965" w:type="dxa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CB733D" w:rsidR="00CB733D" w:rsidP="00CB733D" w:rsidRDefault="00CB733D" w14:paraId="7628849B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Wiedza</w:t>
            </w: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2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CB733D" w:rsidR="00CB733D" w:rsidP="00CB733D" w:rsidRDefault="00CB733D" w14:paraId="0B7415CA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Efekt uczenia się dla kursu </w:t>
            </w:r>
          </w:p>
        </w:tc>
        <w:tc>
          <w:tcPr>
            <w:tcW w:w="238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DBE5F1"/>
            <w:vAlign w:val="center"/>
            <w:hideMark/>
          </w:tcPr>
          <w:p w:rsidRPr="00CB733D" w:rsidR="00CB733D" w:rsidP="00CB733D" w:rsidRDefault="00CB733D" w14:paraId="7F749403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Odniesienie do efektów kierunkowych</w:t>
            </w: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CB733D" w:rsidR="00CB733D" w:rsidTr="00CB733D" w14:paraId="76BF1676" w14:textId="77777777">
        <w:trPr>
          <w:trHeight w:val="1230"/>
        </w:trPr>
        <w:tc>
          <w:tcPr>
            <w:tcW w:w="0" w:type="auto"/>
            <w:vMerge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auto"/>
            <w:vAlign w:val="center"/>
            <w:hideMark/>
          </w:tcPr>
          <w:p w:rsidRPr="00CB733D" w:rsidR="00CB733D" w:rsidP="00CB733D" w:rsidRDefault="00CB733D" w14:paraId="7BA88322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52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auto"/>
            <w:hideMark/>
          </w:tcPr>
          <w:p w:rsidRPr="00CB733D" w:rsidR="00CB733D" w:rsidP="00CB733D" w:rsidRDefault="00CB733D" w14:paraId="0ABBAD16" w14:textId="77777777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W01: </w:t>
            </w:r>
            <w:r w:rsidRPr="00CB733D">
              <w:rPr>
                <w:rFonts w:ascii="Arial" w:hAnsi="Arial" w:eastAsia="Times New Roman" w:cs="Arial"/>
                <w:color w:val="1A171B"/>
                <w:kern w:val="0"/>
                <w:sz w:val="20"/>
                <w:szCs w:val="20"/>
                <w:lang w:eastAsia="pl-PL"/>
                <w14:ligatures w14:val="none"/>
              </w:rPr>
              <w:t>Ma świadomość kompleksowej natury języka hiszpańskiego i jego funkcjonowania w różnych kontekstach społeczno-kulturowych, także tym dotyczącym współczesnej kultury popularnej. </w:t>
            </w:r>
          </w:p>
        </w:tc>
        <w:tc>
          <w:tcPr>
            <w:tcW w:w="238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hideMark/>
          </w:tcPr>
          <w:p w:rsidRPr="00CB733D" w:rsidR="00CB733D" w:rsidP="00CB733D" w:rsidRDefault="00CB733D" w14:paraId="5CEBD0AD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K1_W07, </w:t>
            </w: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CB733D" w:rsidR="00CB733D" w:rsidP="00CB733D" w:rsidRDefault="00CB733D" w14:paraId="5DB152B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K1_W08</w:t>
            </w: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</w:tbl>
    <w:p w:rsidRPr="00CB733D" w:rsidR="00CB733D" w:rsidP="00CB733D" w:rsidRDefault="00CB733D" w14:paraId="1BCDA0DC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CB733D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CB733D" w:rsidR="00CB733D" w:rsidP="00CB733D" w:rsidRDefault="00CB733D" w14:paraId="3AA0D24B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CB733D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tbl>
      <w:tblPr>
        <w:tblW w:w="0" w:type="dxa"/>
        <w:tblInd w:w="-165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1"/>
        <w:gridCol w:w="4959"/>
        <w:gridCol w:w="2341"/>
      </w:tblGrid>
      <w:tr w:rsidRPr="00CB733D" w:rsidR="00CB733D" w:rsidTr="00CB733D" w14:paraId="40FDCCEB" w14:textId="77777777">
        <w:trPr>
          <w:trHeight w:val="915"/>
        </w:trPr>
        <w:tc>
          <w:tcPr>
            <w:tcW w:w="1980" w:type="dxa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CB733D" w:rsidR="00CB733D" w:rsidP="00CB733D" w:rsidRDefault="00CB733D" w14:paraId="46B04DD4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Umiejętności</w:t>
            </w: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2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CB733D" w:rsidR="00CB733D" w:rsidP="00CB733D" w:rsidRDefault="00CB733D" w14:paraId="74A69BE6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Efekt uczenia się dla kursu </w:t>
            </w:r>
          </w:p>
        </w:tc>
        <w:tc>
          <w:tcPr>
            <w:tcW w:w="243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DBE5F1"/>
            <w:vAlign w:val="center"/>
            <w:hideMark/>
          </w:tcPr>
          <w:p w:rsidRPr="00CB733D" w:rsidR="00CB733D" w:rsidP="00CB733D" w:rsidRDefault="00CB733D" w14:paraId="36B7B73F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Odniesienie do efektów kierunkowych</w:t>
            </w: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CB733D" w:rsidR="00CB733D" w:rsidTr="00CB733D" w14:paraId="1D7037AD" w14:textId="77777777">
        <w:trPr>
          <w:trHeight w:val="3210"/>
        </w:trPr>
        <w:tc>
          <w:tcPr>
            <w:tcW w:w="0" w:type="auto"/>
            <w:vMerge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auto"/>
            <w:vAlign w:val="center"/>
            <w:hideMark/>
          </w:tcPr>
          <w:p w:rsidRPr="00CB733D" w:rsidR="00CB733D" w:rsidP="00CB733D" w:rsidRDefault="00CB733D" w14:paraId="63AB35D3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52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auto"/>
            <w:hideMark/>
          </w:tcPr>
          <w:p w:rsidRPr="00CB733D" w:rsidR="00CB733D" w:rsidP="00CB733D" w:rsidRDefault="00CB733D" w14:paraId="3A3CD36B" w14:textId="77777777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U01: Potrafi wyszukiwać, selekcjonować, analizować, oceniać i użytkować informacje z wykorzystaniem tekstów pisanych w języku hiszpańskim przy użyciu własnych strategii komunikacyjnych i kompensacyjnych, a także odpowiednio dobranych metod i narzędzi. </w:t>
            </w:r>
          </w:p>
          <w:p w:rsidRPr="00CB733D" w:rsidR="00CB733D" w:rsidP="00CB733D" w:rsidRDefault="00CB733D" w14:paraId="4A877BB3" w14:textId="77777777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U02:</w:t>
            </w:r>
            <w:r w:rsidRPr="00CB733D">
              <w:rPr>
                <w:rFonts w:ascii="Arial" w:hAnsi="Arial" w:eastAsia="Times New Roman" w:cs="Arial"/>
                <w:color w:val="1A171B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Potrafi rozpoznawać i interpretować różne teksty kultury w j. hiszpańskim, w tym z kręgu kultury popularnej, a także określać ich znaczenia  </w:t>
            </w: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 oddziaływanie społeczne oraz analizować na ich podstawie kulturę krajów hiszpańskiego obszaru językowego. </w:t>
            </w:r>
          </w:p>
          <w:p w:rsidRPr="00CB733D" w:rsidR="00CB733D" w:rsidP="00CB733D" w:rsidRDefault="00CB733D" w14:paraId="4AA154F9" w14:textId="77777777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U03: Posiada umiejętność argumentowania w języku hiszpańskim, z wykorzystaniem poglądów innych autorów oraz formułowania wniosków, zarówno w dyskusji, jak  </w:t>
            </w: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 pisemnie. </w:t>
            </w:r>
          </w:p>
        </w:tc>
        <w:tc>
          <w:tcPr>
            <w:tcW w:w="243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hideMark/>
          </w:tcPr>
          <w:p w:rsidRPr="00CB733D" w:rsidR="00CB733D" w:rsidP="00CB733D" w:rsidRDefault="00CB733D" w14:paraId="2A45B138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K1_U01,  </w:t>
            </w:r>
          </w:p>
          <w:p w:rsidRPr="00CB733D" w:rsidR="00CB733D" w:rsidP="00CB733D" w:rsidRDefault="00CB733D" w14:paraId="4EAC863D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K1_U09 </w:t>
            </w:r>
          </w:p>
          <w:p w:rsidRPr="00CB733D" w:rsidR="00CB733D" w:rsidP="00CB733D" w:rsidRDefault="00CB733D" w14:paraId="4BA6A448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CB733D" w:rsidR="00CB733D" w:rsidP="00CB733D" w:rsidRDefault="00CB733D" w14:paraId="52F93AFE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CB733D" w:rsidR="00CB733D" w:rsidP="00CB733D" w:rsidRDefault="00CB733D" w14:paraId="3E58FE2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CB733D" w:rsidR="00CB733D" w:rsidP="00CB733D" w:rsidRDefault="00CB733D" w14:paraId="771A52B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K1_U03 </w:t>
            </w:r>
          </w:p>
          <w:p w:rsidRPr="00CB733D" w:rsidR="00CB733D" w:rsidP="00CB733D" w:rsidRDefault="00CB733D" w14:paraId="47E413B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CB733D" w:rsidR="00CB733D" w:rsidP="00CB733D" w:rsidRDefault="00CB733D" w14:paraId="13D445A5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CB733D" w:rsidR="00CB733D" w:rsidP="00CB733D" w:rsidRDefault="00CB733D" w14:paraId="5180845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CB733D" w:rsidR="00CB733D" w:rsidP="00CB733D" w:rsidRDefault="00CB733D" w14:paraId="4A61B65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CB733D" w:rsidR="00CB733D" w:rsidP="00CB733D" w:rsidRDefault="00CB733D" w14:paraId="219C7B40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CB733D" w:rsidR="00CB733D" w:rsidP="00CB733D" w:rsidRDefault="00CB733D" w14:paraId="0B310BB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K1_U04, K1_U05, K1_U06, K1_U08 </w:t>
            </w:r>
          </w:p>
          <w:p w:rsidRPr="00CB733D" w:rsidR="00CB733D" w:rsidP="00CB733D" w:rsidRDefault="00CB733D" w14:paraId="739B073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</w:tr>
    </w:tbl>
    <w:p w:rsidRPr="00CB733D" w:rsidR="00CB733D" w:rsidP="00CB733D" w:rsidRDefault="00CB733D" w14:paraId="75149CF8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CB733D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CB733D" w:rsidR="00CB733D" w:rsidP="00CB733D" w:rsidRDefault="00CB733D" w14:paraId="32D6CDFB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CB733D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CB733D" w:rsidR="00CB733D" w:rsidP="00CB733D" w:rsidRDefault="00CB733D" w14:paraId="75A8E1A2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CB733D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CB733D" w:rsidR="00CB733D" w:rsidP="00CB733D" w:rsidRDefault="00CB733D" w14:paraId="6AE500AE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CB733D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tbl>
      <w:tblPr>
        <w:tblW w:w="0" w:type="dxa"/>
        <w:tblInd w:w="-165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7"/>
        <w:gridCol w:w="4965"/>
        <w:gridCol w:w="2339"/>
      </w:tblGrid>
      <w:tr w:rsidRPr="00CB733D" w:rsidR="00CB733D" w:rsidTr="00CB733D" w14:paraId="2D4A4EB1" w14:textId="77777777">
        <w:trPr>
          <w:trHeight w:val="795"/>
        </w:trPr>
        <w:tc>
          <w:tcPr>
            <w:tcW w:w="1980" w:type="dxa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CB733D" w:rsidR="00CB733D" w:rsidP="00CB733D" w:rsidRDefault="00CB733D" w14:paraId="6E5804BA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Kompetencje społeczne</w:t>
            </w: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2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CB733D" w:rsidR="00CB733D" w:rsidP="00CB733D" w:rsidRDefault="00CB733D" w14:paraId="41BA349A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Efekt uczenia się dla kursu </w:t>
            </w:r>
          </w:p>
        </w:tc>
        <w:tc>
          <w:tcPr>
            <w:tcW w:w="243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DBE5F1"/>
            <w:vAlign w:val="center"/>
            <w:hideMark/>
          </w:tcPr>
          <w:p w:rsidRPr="00CB733D" w:rsidR="00CB733D" w:rsidP="00CB733D" w:rsidRDefault="00CB733D" w14:paraId="1F80DA7A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Odniesienie do efektów kierunkowych</w:t>
            </w: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CB733D" w:rsidR="00CB733D" w:rsidTr="00CB733D" w14:paraId="12CB1983" w14:textId="77777777">
        <w:trPr>
          <w:trHeight w:val="1980"/>
        </w:trPr>
        <w:tc>
          <w:tcPr>
            <w:tcW w:w="0" w:type="auto"/>
            <w:vMerge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auto"/>
            <w:vAlign w:val="center"/>
            <w:hideMark/>
          </w:tcPr>
          <w:p w:rsidRPr="00CB733D" w:rsidR="00CB733D" w:rsidP="00CB733D" w:rsidRDefault="00CB733D" w14:paraId="16B9A403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52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auto"/>
            <w:hideMark/>
          </w:tcPr>
          <w:p w:rsidRPr="00CB733D" w:rsidR="00CB733D" w:rsidP="00CB733D" w:rsidRDefault="00CB733D" w14:paraId="6AD5B40B" w14:textId="77777777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1A171B"/>
                <w:kern w:val="0"/>
                <w:sz w:val="20"/>
                <w:szCs w:val="20"/>
                <w:lang w:eastAsia="pl-PL"/>
                <w14:ligatures w14:val="none"/>
              </w:rPr>
              <w:t xml:space="preserve">K01: </w:t>
            </w: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Bierze udział w życiu kulturalnym poprzez zapoznanie z różnorodnością hiszpańskojęzycznej kultury popularnej i </w:t>
            </w:r>
            <w:r w:rsidRPr="00CB733D">
              <w:rPr>
                <w:rFonts w:ascii="Arial" w:hAnsi="Arial" w:eastAsia="Times New Roman" w:cs="Arial"/>
                <w:color w:val="1A171B"/>
                <w:kern w:val="0"/>
                <w:sz w:val="20"/>
                <w:szCs w:val="20"/>
                <w:lang w:eastAsia="pl-PL"/>
                <w14:ligatures w14:val="none"/>
              </w:rPr>
              <w:t>jest świadomy jak istotne jest postrzeganie każdego języka poprzez specyficzny kontekst społeczno-kulturowy, w którym występuje. </w:t>
            </w:r>
          </w:p>
          <w:p w:rsidRPr="00CB733D" w:rsidR="00CB733D" w:rsidP="00CB733D" w:rsidRDefault="00CB733D" w14:paraId="2369099A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1A171B"/>
                <w:kern w:val="0"/>
                <w:sz w:val="20"/>
                <w:szCs w:val="20"/>
                <w:lang w:eastAsia="pl-PL"/>
                <w14:ligatures w14:val="none"/>
              </w:rPr>
              <w:t>K02: Potrafi współdziałać i pracować w grupie, przyjmując w niej odpowiednie role w różnorodnych sytuacjach komunikacyjnych. </w:t>
            </w:r>
          </w:p>
        </w:tc>
        <w:tc>
          <w:tcPr>
            <w:tcW w:w="243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hideMark/>
          </w:tcPr>
          <w:p w:rsidRPr="00CB733D" w:rsidR="00CB733D" w:rsidP="00CB733D" w:rsidRDefault="00CB733D" w14:paraId="0FA21950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K1_K02</w:t>
            </w: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CB733D" w:rsidR="00CB733D" w:rsidP="00CB733D" w:rsidRDefault="00CB733D" w14:paraId="58B1C6A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CB733D" w:rsidR="00CB733D" w:rsidP="00CB733D" w:rsidRDefault="00CB733D" w14:paraId="371F2EDE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CB733D" w:rsidR="00CB733D" w:rsidP="00CB733D" w:rsidRDefault="00CB733D" w14:paraId="4255BC9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CB733D" w:rsidR="00CB733D" w:rsidP="00CB733D" w:rsidRDefault="00CB733D" w14:paraId="6E309A5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CB733D" w:rsidR="00CB733D" w:rsidP="00CB733D" w:rsidRDefault="00CB733D" w14:paraId="599DB8E5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K1_K03</w:t>
            </w: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</w:tbl>
    <w:p w:rsidRPr="00CB733D" w:rsidR="00CB733D" w:rsidP="00CB733D" w:rsidRDefault="00CB733D" w14:paraId="149E74C9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CB733D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CB733D" w:rsidR="00CB733D" w:rsidP="00CB733D" w:rsidRDefault="00CB733D" w14:paraId="1DF2ED5B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CB733D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tbl>
      <w:tblPr>
        <w:tblW w:w="0" w:type="dxa"/>
        <w:tblInd w:w="-15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1"/>
        <w:gridCol w:w="1182"/>
        <w:gridCol w:w="798"/>
        <w:gridCol w:w="257"/>
        <w:gridCol w:w="813"/>
        <w:gridCol w:w="299"/>
        <w:gridCol w:w="768"/>
        <w:gridCol w:w="271"/>
        <w:gridCol w:w="798"/>
        <w:gridCol w:w="271"/>
        <w:gridCol w:w="798"/>
        <w:gridCol w:w="271"/>
        <w:gridCol w:w="798"/>
        <w:gridCol w:w="341"/>
      </w:tblGrid>
      <w:tr w:rsidRPr="00CB733D" w:rsidR="00CB733D" w:rsidTr="00CB733D" w14:paraId="0FC662EE" w14:textId="77777777">
        <w:trPr>
          <w:trHeight w:val="405"/>
        </w:trPr>
        <w:tc>
          <w:tcPr>
            <w:tcW w:w="9645" w:type="dxa"/>
            <w:gridSpan w:val="14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DBE5F1"/>
            <w:vAlign w:val="center"/>
            <w:hideMark/>
          </w:tcPr>
          <w:p w:rsidRPr="00CB733D" w:rsidR="00CB733D" w:rsidP="00CB733D" w:rsidRDefault="00CB733D" w14:paraId="0B888797" w14:textId="77777777">
            <w:pPr>
              <w:spacing w:after="0" w:line="240" w:lineRule="auto"/>
              <w:ind w:left="45" w:right="135"/>
              <w:jc w:val="center"/>
              <w:textAlignment w:val="baseline"/>
              <w:divId w:val="1174613173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Organizacja</w:t>
            </w: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CB733D" w:rsidR="00CB733D" w:rsidTr="00CB733D" w14:paraId="19F72E35" w14:textId="77777777">
        <w:trPr>
          <w:trHeight w:val="630"/>
        </w:trPr>
        <w:tc>
          <w:tcPr>
            <w:tcW w:w="1605" w:type="dxa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CB733D" w:rsidR="00CB733D" w:rsidP="00CB733D" w:rsidRDefault="00CB733D" w14:paraId="48CE0B58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Forma zajęć</w:t>
            </w: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15" w:type="dxa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auto"/>
            <w:vAlign w:val="center"/>
            <w:hideMark/>
          </w:tcPr>
          <w:p w:rsidRPr="00CB733D" w:rsidR="00CB733D" w:rsidP="00CB733D" w:rsidRDefault="00CB733D" w14:paraId="2396025E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Wykład</w:t>
            </w: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CB733D" w:rsidR="00CB733D" w:rsidP="00CB733D" w:rsidRDefault="00CB733D" w14:paraId="4CE589FE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(W)</w:t>
            </w: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810" w:type="dxa"/>
            <w:gridSpan w:val="1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vAlign w:val="center"/>
            <w:hideMark/>
          </w:tcPr>
          <w:p w:rsidRPr="00CB733D" w:rsidR="00CB733D" w:rsidP="00CB733D" w:rsidRDefault="00CB733D" w14:paraId="1CEBB7CE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Ćwiczenia w grupach</w:t>
            </w: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CB733D" w:rsidR="00CB733D" w:rsidTr="00CB733D" w14:paraId="6B160A8A" w14:textId="77777777">
        <w:trPr>
          <w:trHeight w:val="450"/>
        </w:trPr>
        <w:tc>
          <w:tcPr>
            <w:tcW w:w="0" w:type="auto"/>
            <w:vMerge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auto"/>
            <w:vAlign w:val="center"/>
            <w:hideMark/>
          </w:tcPr>
          <w:p w:rsidRPr="00CB733D" w:rsidR="00CB733D" w:rsidP="00CB733D" w:rsidRDefault="00CB733D" w14:paraId="3AB46EF6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auto"/>
            <w:vAlign w:val="center"/>
            <w:hideMark/>
          </w:tcPr>
          <w:p w:rsidRPr="00CB733D" w:rsidR="00CB733D" w:rsidP="00CB733D" w:rsidRDefault="00CB733D" w14:paraId="3711A6B0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84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auto"/>
            <w:vAlign w:val="center"/>
            <w:hideMark/>
          </w:tcPr>
          <w:p w:rsidRPr="00CB733D" w:rsidR="00CB733D" w:rsidP="00CB733D" w:rsidRDefault="00CB733D" w14:paraId="3B34872D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A</w:t>
            </w: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7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auto"/>
            <w:vAlign w:val="center"/>
            <w:hideMark/>
          </w:tcPr>
          <w:p w:rsidRPr="00CB733D" w:rsidR="00CB733D" w:rsidP="00CB733D" w:rsidRDefault="00CB733D" w14:paraId="6932AFFF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8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auto"/>
            <w:vAlign w:val="center"/>
            <w:hideMark/>
          </w:tcPr>
          <w:p w:rsidRPr="00CB733D" w:rsidR="00CB733D" w:rsidP="00CB733D" w:rsidRDefault="00CB733D" w14:paraId="5896C3FE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</w:t>
            </w: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31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auto"/>
            <w:vAlign w:val="center"/>
            <w:hideMark/>
          </w:tcPr>
          <w:p w:rsidRPr="00CB733D" w:rsidR="00CB733D" w:rsidP="00CB733D" w:rsidRDefault="00CB733D" w14:paraId="2AE9D8DE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81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auto"/>
            <w:vAlign w:val="center"/>
            <w:hideMark/>
          </w:tcPr>
          <w:p w:rsidRPr="00CB733D" w:rsidR="00CB733D" w:rsidP="00CB733D" w:rsidRDefault="00CB733D" w14:paraId="68317E35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L</w:t>
            </w: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7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auto"/>
            <w:vAlign w:val="center"/>
            <w:hideMark/>
          </w:tcPr>
          <w:p w:rsidRPr="00CB733D" w:rsidR="00CB733D" w:rsidP="00CB733D" w:rsidRDefault="00CB733D" w14:paraId="4DC3B4FC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84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auto"/>
            <w:vAlign w:val="center"/>
            <w:hideMark/>
          </w:tcPr>
          <w:p w:rsidRPr="00CB733D" w:rsidR="00CB733D" w:rsidP="00CB733D" w:rsidRDefault="00CB733D" w14:paraId="6802F971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S</w:t>
            </w: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7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auto"/>
            <w:vAlign w:val="center"/>
            <w:hideMark/>
          </w:tcPr>
          <w:p w:rsidRPr="00CB733D" w:rsidR="00CB733D" w:rsidP="00CB733D" w:rsidRDefault="00CB733D" w14:paraId="55285258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84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auto"/>
            <w:vAlign w:val="center"/>
            <w:hideMark/>
          </w:tcPr>
          <w:p w:rsidRPr="00CB733D" w:rsidR="00CB733D" w:rsidP="00CB733D" w:rsidRDefault="00CB733D" w14:paraId="06EBE233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P</w:t>
            </w: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7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auto"/>
            <w:vAlign w:val="center"/>
            <w:hideMark/>
          </w:tcPr>
          <w:p w:rsidRPr="00CB733D" w:rsidR="00CB733D" w:rsidP="00CB733D" w:rsidRDefault="00CB733D" w14:paraId="2251650B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84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auto"/>
            <w:vAlign w:val="center"/>
            <w:hideMark/>
          </w:tcPr>
          <w:p w:rsidRPr="00CB733D" w:rsidR="00CB733D" w:rsidP="00CB733D" w:rsidRDefault="00CB733D" w14:paraId="279E1869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E</w:t>
            </w: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8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vAlign w:val="center"/>
            <w:hideMark/>
          </w:tcPr>
          <w:p w:rsidRPr="00CB733D" w:rsidR="00CB733D" w:rsidP="00CB733D" w:rsidRDefault="00CB733D" w14:paraId="771B3D92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CB733D" w:rsidR="00CB733D" w:rsidTr="00CB733D" w14:paraId="749FA0CF" w14:textId="77777777">
        <w:trPr>
          <w:trHeight w:val="480"/>
        </w:trPr>
        <w:tc>
          <w:tcPr>
            <w:tcW w:w="160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CB733D" w:rsidR="00CB733D" w:rsidP="00CB733D" w:rsidRDefault="00CB733D" w14:paraId="479F3DC1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Liczba godzin</w:t>
            </w: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1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auto"/>
            <w:vAlign w:val="center"/>
            <w:hideMark/>
          </w:tcPr>
          <w:p w:rsidRPr="00CB733D" w:rsidR="00CB733D" w:rsidP="00CB733D" w:rsidRDefault="00CB733D" w14:paraId="4310E510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110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auto"/>
            <w:vAlign w:val="center"/>
            <w:hideMark/>
          </w:tcPr>
          <w:p w:rsidRPr="00CB733D" w:rsidR="00CB733D" w:rsidP="00CB733D" w:rsidRDefault="00CB733D" w14:paraId="7A306961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170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auto"/>
            <w:vAlign w:val="center"/>
            <w:hideMark/>
          </w:tcPr>
          <w:p w:rsidRPr="00CB733D" w:rsidR="00CB733D" w:rsidP="00CB733D" w:rsidRDefault="00CB733D" w14:paraId="2E47B4E3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30</w:t>
            </w: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095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auto"/>
            <w:vAlign w:val="center"/>
            <w:hideMark/>
          </w:tcPr>
          <w:p w:rsidRPr="00CB733D" w:rsidR="00CB733D" w:rsidP="00CB733D" w:rsidRDefault="00CB733D" w14:paraId="0FF32BAE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125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auto"/>
            <w:vAlign w:val="center"/>
            <w:hideMark/>
          </w:tcPr>
          <w:p w:rsidRPr="00CB733D" w:rsidR="00CB733D" w:rsidP="00CB733D" w:rsidRDefault="00CB733D" w14:paraId="7EDF6310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125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auto"/>
            <w:vAlign w:val="center"/>
            <w:hideMark/>
          </w:tcPr>
          <w:p w:rsidRPr="00CB733D" w:rsidR="00CB733D" w:rsidP="00CB733D" w:rsidRDefault="00CB733D" w14:paraId="5AE84722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140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vAlign w:val="center"/>
            <w:hideMark/>
          </w:tcPr>
          <w:p w:rsidRPr="00CB733D" w:rsidR="00CB733D" w:rsidP="00CB733D" w:rsidRDefault="00CB733D" w14:paraId="1BFDD9F7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-</w:t>
            </w: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</w:tbl>
    <w:p w:rsidRPr="00CB733D" w:rsidR="00CB733D" w:rsidP="00CB733D" w:rsidRDefault="00CB733D" w14:paraId="2AE91B5D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CB733D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CB733D" w:rsidR="00CB733D" w:rsidP="00CB733D" w:rsidRDefault="00CB733D" w14:paraId="4BCB837E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CB733D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CB733D" w:rsidR="00CB733D" w:rsidP="00CB733D" w:rsidRDefault="00CB733D" w14:paraId="59806844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CB733D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>Opis metod prowadzenia zajęć</w:t>
      </w:r>
      <w:r w:rsidRPr="00CB733D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CB733D" w:rsidR="00CB733D" w:rsidP="00CB733D" w:rsidRDefault="00CB733D" w14:paraId="2E2CDD55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CB733D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CB733D" w:rsidR="00CB733D" w:rsidP="00CB733D" w:rsidRDefault="00CB733D" w14:paraId="0A33DD8C" w14:textId="77777777">
      <w:pPr>
        <w:spacing w:after="0" w:line="240" w:lineRule="auto"/>
        <w:jc w:val="both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CB733D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Czytanie, słuchanie/oglądanie i analiza materiałów pod kierunkiem prowadzącego zajęcia, ćwiczenia leksykalne i gramatyczne, przygotowywanie prac pisemnych, dyskusja w parach i na forum, gry językowe, ćwiczenia na platformach do nauki zdalnej. </w:t>
      </w:r>
    </w:p>
    <w:p w:rsidRPr="00CB733D" w:rsidR="00CB733D" w:rsidP="00CB733D" w:rsidRDefault="00CB733D" w14:paraId="02C70B45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CB733D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CB733D" w:rsidR="00CB733D" w:rsidP="00CB733D" w:rsidRDefault="00CB733D" w14:paraId="29080D84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CB733D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CB733D" w:rsidR="00CB733D" w:rsidP="00CB733D" w:rsidRDefault="00CB733D" w14:paraId="34FB4451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CB733D">
        <w:rPr>
          <w:rFonts w:ascii="Arial" w:hAnsi="Arial" w:eastAsia="Times New Roman" w:cs="Arial"/>
          <w:b/>
          <w:bCs/>
          <w:color w:val="000000"/>
          <w:kern w:val="0"/>
          <w:lang w:eastAsia="pl-PL"/>
          <w14:ligatures w14:val="none"/>
        </w:rPr>
        <w:t>Formy sprawdzania efektów uczenia się</w:t>
      </w:r>
      <w:r w:rsidRPr="00CB733D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CB733D" w:rsidR="00CB733D" w:rsidP="00CB733D" w:rsidRDefault="00CB733D" w14:paraId="2678AD38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CB733D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tbl>
      <w:tblPr>
        <w:tblW w:w="0" w:type="dxa"/>
        <w:tblInd w:w="-12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5"/>
        <w:gridCol w:w="624"/>
        <w:gridCol w:w="872"/>
        <w:gridCol w:w="713"/>
        <w:gridCol w:w="693"/>
        <w:gridCol w:w="900"/>
        <w:gridCol w:w="893"/>
        <w:gridCol w:w="651"/>
        <w:gridCol w:w="623"/>
        <w:gridCol w:w="589"/>
        <w:gridCol w:w="616"/>
        <w:gridCol w:w="630"/>
        <w:gridCol w:w="644"/>
        <w:gridCol w:w="423"/>
      </w:tblGrid>
      <w:tr w:rsidRPr="00CB733D" w:rsidR="00CB733D" w:rsidTr="00CB733D" w14:paraId="413A58EC" w14:textId="77777777">
        <w:trPr>
          <w:trHeight w:val="1590"/>
        </w:trPr>
        <w:tc>
          <w:tcPr>
            <w:tcW w:w="9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CB733D" w:rsidR="00CB733D" w:rsidP="00CB733D" w:rsidRDefault="00CB733D" w14:paraId="7E9A165B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CB733D" w:rsidR="00CB733D" w:rsidP="00CB733D" w:rsidRDefault="00CB733D" w14:paraId="7858992A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E – learning</w:t>
            </w: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CB733D" w:rsidR="00CB733D" w:rsidP="00CB733D" w:rsidRDefault="00CB733D" w14:paraId="79F8E70D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Gry dydaktyczne</w:t>
            </w: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CB733D" w:rsidR="00CB733D" w:rsidP="00CB733D" w:rsidRDefault="00CB733D" w14:paraId="5CC4D53B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Ćwiczenia w szkole</w:t>
            </w: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CB733D" w:rsidR="00CB733D" w:rsidP="00CB733D" w:rsidRDefault="00CB733D" w14:paraId="06352DDA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Zajęcia terenowe</w:t>
            </w: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CB733D" w:rsidR="00CB733D" w:rsidP="00CB733D" w:rsidRDefault="00CB733D" w14:paraId="412CA983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Praca laboratoryjna</w:t>
            </w: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CB733D" w:rsidR="00CB733D" w:rsidP="00CB733D" w:rsidRDefault="00CB733D" w14:paraId="696FCB99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Projekt indywidualny</w:t>
            </w: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CB733D" w:rsidR="00CB733D" w:rsidP="00CB733D" w:rsidRDefault="00CB733D" w14:paraId="00E29197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Projekt grupowy</w:t>
            </w: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CB733D" w:rsidR="00CB733D" w:rsidP="00CB733D" w:rsidRDefault="00CB733D" w14:paraId="0EF7FBA4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Udział w dyskusji</w:t>
            </w: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CB733D" w:rsidR="00CB733D" w:rsidP="00CB733D" w:rsidRDefault="00CB733D" w14:paraId="5A7D7561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Referat</w:t>
            </w: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76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CB733D" w:rsidR="00CB733D" w:rsidP="00CB733D" w:rsidRDefault="00CB733D" w14:paraId="1A0CF56D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Praca pisemna (esej)</w:t>
            </w: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CB733D" w:rsidR="00CB733D" w:rsidP="00CB733D" w:rsidRDefault="00CB733D" w14:paraId="7E301708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Egzamin ustny</w:t>
            </w: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CB733D" w:rsidR="00CB733D" w:rsidP="00CB733D" w:rsidRDefault="00CB733D" w14:paraId="15F09634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Egzamin pisemny</w:t>
            </w: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DBE5F1"/>
            <w:vAlign w:val="center"/>
            <w:hideMark/>
          </w:tcPr>
          <w:p w:rsidRPr="00CB733D" w:rsidR="00CB733D" w:rsidP="00CB733D" w:rsidRDefault="00CB733D" w14:paraId="49BF0BF4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Inne</w:t>
            </w: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CB733D" w:rsidR="00CB733D" w:rsidTr="00CB733D" w14:paraId="6BCC6C0B" w14:textId="77777777">
        <w:trPr>
          <w:trHeight w:val="225"/>
        </w:trPr>
        <w:tc>
          <w:tcPr>
            <w:tcW w:w="9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CB733D" w:rsidR="00CB733D" w:rsidP="00CB733D" w:rsidRDefault="00CB733D" w14:paraId="767221EF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W01</w:t>
            </w: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CB733D" w:rsidR="00CB733D" w:rsidP="00CB733D" w:rsidRDefault="00CB733D" w14:paraId="138CC39D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CB733D" w:rsidR="00CB733D" w:rsidP="00CB733D" w:rsidRDefault="00CB733D" w14:paraId="1A392632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CB733D" w:rsidR="00CB733D" w:rsidP="00CB733D" w:rsidRDefault="00CB733D" w14:paraId="1D7AFC92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CB733D" w:rsidR="00CB733D" w:rsidP="00CB733D" w:rsidRDefault="00CB733D" w14:paraId="12382D8E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CB733D" w:rsidR="00CB733D" w:rsidP="00CB733D" w:rsidRDefault="00CB733D" w14:paraId="10386320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CB733D" w:rsidR="00CB733D" w:rsidP="00CB733D" w:rsidRDefault="00CB733D" w14:paraId="5E3F817D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CB733D" w:rsidR="00CB733D" w:rsidP="00CB733D" w:rsidRDefault="00CB733D" w14:paraId="4557817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CB733D" w:rsidR="00CB733D" w:rsidP="00CB733D" w:rsidRDefault="00CB733D" w14:paraId="490E58A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CB733D" w:rsidR="00CB733D" w:rsidP="00CB733D" w:rsidRDefault="00CB733D" w14:paraId="466C78EE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CB733D" w:rsidR="00CB733D" w:rsidP="00CB733D" w:rsidRDefault="00CB733D" w14:paraId="4A68100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CB733D" w:rsidR="00CB733D" w:rsidP="00CB733D" w:rsidRDefault="00CB733D" w14:paraId="153B1CD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CB733D" w:rsidR="00CB733D" w:rsidP="00CB733D" w:rsidRDefault="00CB733D" w14:paraId="17CEC844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lang w:val="es-ES" w:eastAsia="pl-PL"/>
                <w14:ligatures w14:val="none"/>
              </w:rPr>
              <w:t>x</w:t>
            </w:r>
            <w:r w:rsidRPr="00CB733D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  <w:hideMark/>
          </w:tcPr>
          <w:p w:rsidRPr="00CB733D" w:rsidR="00CB733D" w:rsidP="00CB733D" w:rsidRDefault="00CB733D" w14:paraId="72E58FD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Pr="00CB733D" w:rsidR="00CB733D" w:rsidTr="00CB733D" w14:paraId="115D9FFD" w14:textId="77777777">
        <w:trPr>
          <w:trHeight w:val="225"/>
        </w:trPr>
        <w:tc>
          <w:tcPr>
            <w:tcW w:w="9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CB733D" w:rsidR="00CB733D" w:rsidP="00CB733D" w:rsidRDefault="00CB733D" w14:paraId="1C59D7B6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U01</w:t>
            </w: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CB733D" w:rsidR="00CB733D" w:rsidP="00CB733D" w:rsidRDefault="00CB733D" w14:paraId="3DB5226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CB733D" w:rsidR="00CB733D" w:rsidP="00CB733D" w:rsidRDefault="00CB733D" w14:paraId="68F4C518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CB733D" w:rsidR="00CB733D" w:rsidP="00CB733D" w:rsidRDefault="00CB733D" w14:paraId="113A0C1A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CB733D" w:rsidR="00CB733D" w:rsidP="00CB733D" w:rsidRDefault="00CB733D" w14:paraId="7AEF07E0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CB733D" w:rsidR="00CB733D" w:rsidP="00CB733D" w:rsidRDefault="00CB733D" w14:paraId="3F0E12B0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CB733D" w:rsidR="00CB733D" w:rsidP="00CB733D" w:rsidRDefault="00CB733D" w14:paraId="19EFBC9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CB733D" w:rsidR="00CB733D" w:rsidP="00CB733D" w:rsidRDefault="00CB733D" w14:paraId="1D228762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CB733D" w:rsidR="00CB733D" w:rsidP="00CB733D" w:rsidRDefault="00CB733D" w14:paraId="50B0799E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5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CB733D" w:rsidR="00CB733D" w:rsidP="00CB733D" w:rsidRDefault="00CB733D" w14:paraId="1D36730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CB733D" w:rsidR="00CB733D" w:rsidP="00CB733D" w:rsidRDefault="00CB733D" w14:paraId="4CE771BD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CB733D" w:rsidR="00CB733D" w:rsidP="00CB733D" w:rsidRDefault="00CB733D" w14:paraId="6603413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CB733D" w:rsidR="00CB733D" w:rsidP="00CB733D" w:rsidRDefault="00CB733D" w14:paraId="25E9C7DA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lang w:val="es-ES" w:eastAsia="pl-PL"/>
                <w14:ligatures w14:val="none"/>
              </w:rPr>
              <w:t>x</w:t>
            </w:r>
            <w:r w:rsidRPr="00CB733D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  <w:hideMark/>
          </w:tcPr>
          <w:p w:rsidRPr="00CB733D" w:rsidR="00CB733D" w:rsidP="00CB733D" w:rsidRDefault="00CB733D" w14:paraId="14A4CD1D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Pr="00CB733D" w:rsidR="00CB733D" w:rsidTr="00CB733D" w14:paraId="7E5F6711" w14:textId="77777777">
        <w:trPr>
          <w:trHeight w:val="225"/>
        </w:trPr>
        <w:tc>
          <w:tcPr>
            <w:tcW w:w="9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CB733D" w:rsidR="00CB733D" w:rsidP="00CB733D" w:rsidRDefault="00CB733D" w14:paraId="4FCF6734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U02</w:t>
            </w: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CB733D" w:rsidR="00CB733D" w:rsidP="00CB733D" w:rsidRDefault="00CB733D" w14:paraId="62B71BDE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CB733D" w:rsidR="00CB733D" w:rsidP="00CB733D" w:rsidRDefault="00CB733D" w14:paraId="25B4F5A8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CB733D" w:rsidR="00CB733D" w:rsidP="00CB733D" w:rsidRDefault="00CB733D" w14:paraId="2A40F7FD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CB733D" w:rsidR="00CB733D" w:rsidP="00CB733D" w:rsidRDefault="00CB733D" w14:paraId="1976631A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CB733D" w:rsidR="00CB733D" w:rsidP="00CB733D" w:rsidRDefault="00CB733D" w14:paraId="6DC4AD24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CB733D" w:rsidR="00CB733D" w:rsidP="00CB733D" w:rsidRDefault="00CB733D" w14:paraId="2D332FF8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CB733D" w:rsidR="00CB733D" w:rsidP="00CB733D" w:rsidRDefault="00CB733D" w14:paraId="1FC41A88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CB733D" w:rsidR="00CB733D" w:rsidP="00CB733D" w:rsidRDefault="00CB733D" w14:paraId="413A9A4A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CB733D" w:rsidR="00CB733D" w:rsidP="00CB733D" w:rsidRDefault="00CB733D" w14:paraId="003DDC48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CB733D" w:rsidR="00CB733D" w:rsidP="00CB733D" w:rsidRDefault="00CB733D" w14:paraId="60387000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CB733D" w:rsidR="00CB733D" w:rsidP="00CB733D" w:rsidRDefault="00CB733D" w14:paraId="702D9288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CB733D" w:rsidR="00CB733D" w:rsidP="00CB733D" w:rsidRDefault="00CB733D" w14:paraId="1F5B4E2A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lang w:val="es-ES" w:eastAsia="pl-PL"/>
                <w14:ligatures w14:val="none"/>
              </w:rPr>
              <w:t>x</w:t>
            </w:r>
            <w:r w:rsidRPr="00CB733D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  <w:hideMark/>
          </w:tcPr>
          <w:p w:rsidRPr="00CB733D" w:rsidR="00CB733D" w:rsidP="00CB733D" w:rsidRDefault="00CB733D" w14:paraId="0CD26452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CB733D" w:rsidR="00CB733D" w:rsidTr="00CB733D" w14:paraId="18F1CEB6" w14:textId="77777777">
        <w:trPr>
          <w:trHeight w:val="225"/>
        </w:trPr>
        <w:tc>
          <w:tcPr>
            <w:tcW w:w="9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CB733D" w:rsidR="00CB733D" w:rsidP="00CB733D" w:rsidRDefault="00CB733D" w14:paraId="2D01E9BE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U03</w:t>
            </w: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CB733D" w:rsidR="00CB733D" w:rsidP="00CB733D" w:rsidRDefault="00CB733D" w14:paraId="3D70ED8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CB733D" w:rsidR="00CB733D" w:rsidP="00CB733D" w:rsidRDefault="00CB733D" w14:paraId="3054FCCE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CB733D" w:rsidR="00CB733D" w:rsidP="00CB733D" w:rsidRDefault="00CB733D" w14:paraId="47733D7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CB733D" w:rsidR="00CB733D" w:rsidP="00CB733D" w:rsidRDefault="00CB733D" w14:paraId="2B0A7EF0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CB733D" w:rsidR="00CB733D" w:rsidP="00CB733D" w:rsidRDefault="00CB733D" w14:paraId="4CB47C34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CB733D" w:rsidR="00CB733D" w:rsidP="00CB733D" w:rsidRDefault="00CB733D" w14:paraId="430DA78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CB733D" w:rsidR="00CB733D" w:rsidP="00CB733D" w:rsidRDefault="00CB733D" w14:paraId="7DE03782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CB733D" w:rsidR="00CB733D" w:rsidP="00CB733D" w:rsidRDefault="00CB733D" w14:paraId="1DBE7E2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CB733D" w:rsidR="00CB733D" w:rsidP="00CB733D" w:rsidRDefault="00CB733D" w14:paraId="2FFA3E7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CB733D" w:rsidR="00CB733D" w:rsidP="00CB733D" w:rsidRDefault="00CB733D" w14:paraId="2E3B19B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CB733D" w:rsidR="00CB733D" w:rsidP="00CB733D" w:rsidRDefault="00CB733D" w14:paraId="2C56946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CB733D" w:rsidR="00CB733D" w:rsidP="00CB733D" w:rsidRDefault="00CB733D" w14:paraId="108887E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lang w:val="es-ES" w:eastAsia="pl-PL"/>
                <w14:ligatures w14:val="none"/>
              </w:rPr>
              <w:t>x</w:t>
            </w:r>
            <w:r w:rsidRPr="00CB733D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  <w:hideMark/>
          </w:tcPr>
          <w:p w:rsidRPr="00CB733D" w:rsidR="00CB733D" w:rsidP="00CB733D" w:rsidRDefault="00CB733D" w14:paraId="60D2FAF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lang w:val="es-ES" w:eastAsia="pl-PL"/>
                <w14:ligatures w14:val="none"/>
              </w:rPr>
              <w:t>x</w:t>
            </w:r>
            <w:r w:rsidRPr="00CB733D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Pr="00CB733D" w:rsidR="00CB733D" w:rsidTr="00CB733D" w14:paraId="60C5352E" w14:textId="77777777">
        <w:trPr>
          <w:trHeight w:val="225"/>
        </w:trPr>
        <w:tc>
          <w:tcPr>
            <w:tcW w:w="9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CB733D" w:rsidR="00CB733D" w:rsidP="00CB733D" w:rsidRDefault="00CB733D" w14:paraId="0F93E9D2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K01</w:t>
            </w: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CB733D" w:rsidR="00CB733D" w:rsidP="00CB733D" w:rsidRDefault="00CB733D" w14:paraId="387DDEA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CB733D" w:rsidR="00CB733D" w:rsidP="00CB733D" w:rsidRDefault="00CB733D" w14:paraId="4FD288F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lang w:val="es-ES" w:eastAsia="pl-PL"/>
                <w14:ligatures w14:val="none"/>
              </w:rPr>
              <w:t>x</w:t>
            </w:r>
            <w:r w:rsidRPr="00CB733D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CB733D" w:rsidR="00CB733D" w:rsidP="00CB733D" w:rsidRDefault="00CB733D" w14:paraId="5ADCB08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CB733D" w:rsidR="00CB733D" w:rsidP="00CB733D" w:rsidRDefault="00CB733D" w14:paraId="5F6D64F0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CB733D" w:rsidR="00CB733D" w:rsidP="00CB733D" w:rsidRDefault="00CB733D" w14:paraId="02C63DF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CB733D" w:rsidR="00CB733D" w:rsidP="00CB733D" w:rsidRDefault="00CB733D" w14:paraId="0A44842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CB733D" w:rsidR="00CB733D" w:rsidP="00CB733D" w:rsidRDefault="00CB733D" w14:paraId="018E87F8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CB733D" w:rsidR="00CB733D" w:rsidP="00CB733D" w:rsidRDefault="00CB733D" w14:paraId="5402D740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5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CB733D" w:rsidR="00CB733D" w:rsidP="00CB733D" w:rsidRDefault="00CB733D" w14:paraId="0C089C9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CB733D" w:rsidR="00CB733D" w:rsidP="00CB733D" w:rsidRDefault="00CB733D" w14:paraId="416CA300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CB733D" w:rsidR="00CB733D" w:rsidP="00CB733D" w:rsidRDefault="00CB733D" w14:paraId="7FB615C8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CB733D" w:rsidR="00CB733D" w:rsidP="00CB733D" w:rsidRDefault="00CB733D" w14:paraId="076E913F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  <w:hideMark/>
          </w:tcPr>
          <w:p w:rsidRPr="00CB733D" w:rsidR="00CB733D" w:rsidP="00CB733D" w:rsidRDefault="00CB733D" w14:paraId="37C6CD78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Pr="00CB733D" w:rsidR="00CB733D" w:rsidTr="00CB733D" w14:paraId="530B9BAF" w14:textId="77777777">
        <w:trPr>
          <w:trHeight w:val="225"/>
        </w:trPr>
        <w:tc>
          <w:tcPr>
            <w:tcW w:w="9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CB733D" w:rsidR="00CB733D" w:rsidP="00CB733D" w:rsidRDefault="00CB733D" w14:paraId="08961595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K02</w:t>
            </w: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CB733D" w:rsidR="00CB733D" w:rsidP="00CB733D" w:rsidRDefault="00CB733D" w14:paraId="00C6AFE0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CB733D" w:rsidR="00CB733D" w:rsidP="00CB733D" w:rsidRDefault="00CB733D" w14:paraId="6155E76F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CB733D" w:rsidR="00CB733D" w:rsidP="00CB733D" w:rsidRDefault="00CB733D" w14:paraId="379C7CF8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CB733D" w:rsidR="00CB733D" w:rsidP="00CB733D" w:rsidRDefault="00CB733D" w14:paraId="09730DC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CB733D" w:rsidR="00CB733D" w:rsidP="00CB733D" w:rsidRDefault="00CB733D" w14:paraId="1DE3B940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CB733D" w:rsidR="00CB733D" w:rsidP="00CB733D" w:rsidRDefault="00CB733D" w14:paraId="444683B2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CB733D" w:rsidR="00CB733D" w:rsidP="00CB733D" w:rsidRDefault="00CB733D" w14:paraId="60372D6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CB733D" w:rsidR="00CB733D" w:rsidP="00CB733D" w:rsidRDefault="00CB733D" w14:paraId="3FD5141E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CB733D" w:rsidR="00CB733D" w:rsidP="00CB733D" w:rsidRDefault="00CB733D" w14:paraId="6C71A4FA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CB733D" w:rsidR="00CB733D" w:rsidP="00CB733D" w:rsidRDefault="00CB733D" w14:paraId="5ED3021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CB733D" w:rsidR="00CB733D" w:rsidP="00CB733D" w:rsidRDefault="00CB733D" w14:paraId="6004A63D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CB733D" w:rsidR="00CB733D" w:rsidP="00CB733D" w:rsidRDefault="00CB733D" w14:paraId="2D6A699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  <w:hideMark/>
          </w:tcPr>
          <w:p w:rsidRPr="00CB733D" w:rsidR="00CB733D" w:rsidP="00CB733D" w:rsidRDefault="00CB733D" w14:paraId="6661DA9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</w:tbl>
    <w:p w:rsidRPr="00CB733D" w:rsidR="00CB733D" w:rsidP="00CB733D" w:rsidRDefault="00CB733D" w14:paraId="7F6077B0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CB733D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tbl>
      <w:tblPr>
        <w:tblW w:w="0" w:type="dxa"/>
        <w:tblInd w:w="-15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7"/>
        <w:gridCol w:w="7339"/>
      </w:tblGrid>
      <w:tr w:rsidRPr="00CB733D" w:rsidR="00CB733D" w:rsidTr="00CB733D" w14:paraId="37F3C2F9" w14:textId="77777777">
        <w:trPr>
          <w:trHeight w:val="300"/>
        </w:trPr>
        <w:tc>
          <w:tcPr>
            <w:tcW w:w="19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CB733D" w:rsidR="00CB733D" w:rsidP="00CB733D" w:rsidRDefault="00CB733D" w14:paraId="32DCA974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Kryteria oceny</w:t>
            </w: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76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hideMark/>
          </w:tcPr>
          <w:p w:rsidRPr="00CB733D" w:rsidR="00CB733D" w:rsidP="00CB733D" w:rsidRDefault="00CB733D" w14:paraId="565D8D33" w14:textId="77777777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  <w:p w:rsidRPr="00CB733D" w:rsidR="00CB733D" w:rsidP="00CB733D" w:rsidRDefault="00CB733D" w14:paraId="5DFEB0FF" w14:textId="77777777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Zaliczenie na podstawie obecności (wymagane 70% obecności) oraz aktywnego uczestnictwa w zajęciach. </w:t>
            </w:r>
          </w:p>
          <w:p w:rsidRPr="00CB733D" w:rsidR="00CB733D" w:rsidP="00CB733D" w:rsidRDefault="00CB733D" w14:paraId="0ED90DD1" w14:textId="77777777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</w:tbl>
    <w:p w:rsidRPr="00CB733D" w:rsidR="00CB733D" w:rsidP="00CB733D" w:rsidRDefault="00CB733D" w14:paraId="1D8B9F34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CB733D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CB733D" w:rsidR="00CB733D" w:rsidP="00CB733D" w:rsidRDefault="00CB733D" w14:paraId="10675214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CB733D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tbl>
      <w:tblPr>
        <w:tblW w:w="0" w:type="dxa"/>
        <w:tblInd w:w="-15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9"/>
        <w:gridCol w:w="7347"/>
      </w:tblGrid>
      <w:tr w:rsidRPr="00CB733D" w:rsidR="00CB733D" w:rsidTr="00CB733D" w14:paraId="3DECC951" w14:textId="77777777">
        <w:trPr>
          <w:trHeight w:val="870"/>
        </w:trPr>
        <w:tc>
          <w:tcPr>
            <w:tcW w:w="19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CB733D" w:rsidR="00CB733D" w:rsidP="00CB733D" w:rsidRDefault="00CB733D" w14:paraId="66C487FB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Uwagi </w:t>
            </w:r>
          </w:p>
        </w:tc>
        <w:tc>
          <w:tcPr>
            <w:tcW w:w="76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hideMark/>
          </w:tcPr>
          <w:p w:rsidRPr="00CB733D" w:rsidR="00CB733D" w:rsidP="00CB733D" w:rsidRDefault="00CB733D" w14:paraId="1CA1834D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  <w:p w:rsidRPr="00CB733D" w:rsidR="00CB733D" w:rsidP="00CB733D" w:rsidRDefault="00CB733D" w14:paraId="7B36CFA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 xml:space="preserve">Zajęcia odbywają się w formie stacjonarnej, jednak w razie konieczności związanej z sytuacją epidemiologiczną lub inną mogą tymczasowo bądź stale przyjąć formę zdalną na platformie Microsoft </w:t>
            </w:r>
            <w:proofErr w:type="spellStart"/>
            <w:r w:rsidRPr="00CB733D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Teams</w:t>
            </w:r>
            <w:proofErr w:type="spellEnd"/>
            <w:r w:rsidRPr="00CB733D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. </w:t>
            </w:r>
          </w:p>
          <w:p w:rsidRPr="00CB733D" w:rsidR="00CB733D" w:rsidP="00CB733D" w:rsidRDefault="00CB733D" w14:paraId="00C919BB" w14:textId="77777777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</w:tbl>
    <w:p w:rsidRPr="00CB733D" w:rsidR="00CB733D" w:rsidP="00CB733D" w:rsidRDefault="00CB733D" w14:paraId="3FF3EC9D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CB733D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CB733D" w:rsidR="00CB733D" w:rsidP="00CB733D" w:rsidRDefault="00CB733D" w14:paraId="0BC90D38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CB733D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CB733D" w:rsidR="00CB733D" w:rsidP="00CB733D" w:rsidRDefault="00CB733D" w14:paraId="3B0CCA14" w14:textId="77777777">
      <w:pPr>
        <w:shd w:val="clear" w:color="auto" w:fill="FFFFFF"/>
        <w:spacing w:after="0" w:line="240" w:lineRule="auto"/>
        <w:textAlignment w:val="baseline"/>
        <w:rPr>
          <w:rFonts w:ascii="Segoe UI" w:hAnsi="Segoe UI" w:eastAsia="Times New Roman" w:cs="Segoe UI"/>
          <w:b/>
          <w:bCs/>
          <w:color w:val="000000"/>
          <w:kern w:val="0"/>
          <w:sz w:val="18"/>
          <w:szCs w:val="18"/>
          <w:lang w:eastAsia="pl-PL"/>
          <w14:ligatures w14:val="none"/>
        </w:rPr>
      </w:pPr>
      <w:r w:rsidRPr="00CB733D">
        <w:rPr>
          <w:rFonts w:ascii="Arial" w:hAnsi="Arial" w:eastAsia="Times New Roman" w:cs="Arial"/>
          <w:b/>
          <w:bCs/>
          <w:color w:val="000000"/>
          <w:kern w:val="0"/>
          <w:lang w:eastAsia="pl-PL"/>
          <w14:ligatures w14:val="none"/>
        </w:rPr>
        <w:t>Treści merytoryczne (wykaz tematów) </w:t>
      </w:r>
    </w:p>
    <w:p w:rsidRPr="00CB733D" w:rsidR="00CB733D" w:rsidP="00CB733D" w:rsidRDefault="00CB733D" w14:paraId="74B12599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kern w:val="0"/>
          <w:sz w:val="18"/>
          <w:szCs w:val="18"/>
          <w:lang w:eastAsia="pl-PL"/>
          <w14:ligatures w14:val="none"/>
        </w:rPr>
      </w:pPr>
      <w:r w:rsidRPr="00CB733D">
        <w:rPr>
          <w:rFonts w:ascii="Arial" w:hAnsi="Arial" w:eastAsia="Times New Roman" w:cs="Arial"/>
          <w:kern w:val="0"/>
          <w:sz w:val="20"/>
          <w:szCs w:val="20"/>
          <w:lang w:eastAsia="pl-PL"/>
          <w14:ligatures w14:val="none"/>
        </w:rPr>
        <w:t> </w:t>
      </w:r>
    </w:p>
    <w:p w:rsidRPr="00CB733D" w:rsidR="00CB733D" w:rsidP="00CB733D" w:rsidRDefault="00CB733D" w14:paraId="4AFC5199" w14:textId="77777777">
      <w:pPr>
        <w:spacing w:after="0" w:line="240" w:lineRule="auto"/>
        <w:jc w:val="both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CB733D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Program kursu jest elastyczny i dopasowany do bieżących potrzeb studentów. Obejmuje m.in. takie proponowane tematy jak: opis osób i przedmiotów, relacje społeczne, czas wolny i rozrywka, podróże, ekologia, kuchnia, opowiadanie o doświadczeniach i emocjach, wyrażenia kolokwialne. </w:t>
      </w:r>
    </w:p>
    <w:p w:rsidRPr="00CB733D" w:rsidR="00CB733D" w:rsidP="00CB733D" w:rsidRDefault="00CB733D" w14:paraId="4CD32D87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CB733D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CB733D" w:rsidR="00CB733D" w:rsidP="00CB733D" w:rsidRDefault="00CB733D" w14:paraId="5C8670CE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CB733D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="00CB733D" w:rsidP="00CB733D" w:rsidRDefault="00CB733D" w14:paraId="4B15133B" w14:textId="4080AB42">
      <w:pPr>
        <w:spacing w:after="0" w:line="240" w:lineRule="auto"/>
        <w:textAlignment w:val="baseline"/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</w:pPr>
      <w:r w:rsidRPr="00CB733D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="00CB733D" w:rsidP="00CB733D" w:rsidRDefault="00CB733D" w14:paraId="084F6BCB" w14:textId="77777777">
      <w:pPr>
        <w:spacing w:after="0" w:line="240" w:lineRule="auto"/>
        <w:textAlignment w:val="baseline"/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</w:pPr>
    </w:p>
    <w:p w:rsidRPr="00CB733D" w:rsidR="00CB733D" w:rsidP="00CB733D" w:rsidRDefault="00CB733D" w14:paraId="6009877A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</w:p>
    <w:p w:rsidRPr="00CB733D" w:rsidR="00CB733D" w:rsidP="00CB733D" w:rsidRDefault="00CB733D" w14:paraId="028F9727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CB733D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CB733D" w:rsidR="00CB733D" w:rsidP="00CB733D" w:rsidRDefault="00CB733D" w14:paraId="59A6690A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CB733D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>Wykaz literatury podstawowej</w:t>
      </w:r>
      <w:r w:rsidRPr="00CB733D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CB733D" w:rsidR="00CB733D" w:rsidP="00CB733D" w:rsidRDefault="00CB733D" w14:paraId="6018957A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CB733D">
        <w:rPr>
          <w:rFonts w:ascii="Calibri" w:hAnsi="Calibri" w:eastAsia="Times New Roman" w:cs="Calibri"/>
          <w:color w:val="000000"/>
          <w:kern w:val="0"/>
          <w:sz w:val="24"/>
          <w:szCs w:val="24"/>
          <w:lang w:eastAsia="pl-PL"/>
          <w14:ligatures w14:val="none"/>
        </w:rPr>
        <w:t> </w:t>
      </w:r>
    </w:p>
    <w:p w:rsidRPr="00CB733D" w:rsidR="00CB733D" w:rsidP="00CB733D" w:rsidRDefault="00CB733D" w14:paraId="2A2B48EE" w14:textId="77777777">
      <w:pPr>
        <w:spacing w:after="0" w:line="240" w:lineRule="auto"/>
        <w:jc w:val="both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CB733D">
        <w:rPr>
          <w:rFonts w:ascii="Arial" w:hAnsi="Arial" w:eastAsia="Times New Roman" w:cs="Arial"/>
          <w:kern w:val="0"/>
          <w:sz w:val="20"/>
          <w:szCs w:val="20"/>
          <w:lang w:val="es-ES" w:eastAsia="pl-PL"/>
          <w14:ligatures w14:val="none"/>
        </w:rPr>
        <w:t>Przykładowa literatura podstawowa:</w:t>
      </w:r>
      <w:r w:rsidRPr="00CB733D">
        <w:rPr>
          <w:rFonts w:ascii="Arial" w:hAnsi="Arial" w:eastAsia="Times New Roman" w:cs="Arial"/>
          <w:kern w:val="0"/>
          <w:sz w:val="20"/>
          <w:szCs w:val="20"/>
          <w:lang w:eastAsia="pl-PL"/>
          <w14:ligatures w14:val="none"/>
        </w:rPr>
        <w:t> </w:t>
      </w:r>
    </w:p>
    <w:p w:rsidRPr="00CB733D" w:rsidR="00CB733D" w:rsidP="00CB733D" w:rsidRDefault="00CB733D" w14:paraId="5999A39B" w14:textId="77777777">
      <w:pPr>
        <w:spacing w:after="0" w:line="240" w:lineRule="auto"/>
        <w:jc w:val="both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CB733D">
        <w:rPr>
          <w:rFonts w:ascii="Arial" w:hAnsi="Arial" w:eastAsia="Times New Roman" w:cs="Arial"/>
          <w:kern w:val="0"/>
          <w:sz w:val="20"/>
          <w:szCs w:val="20"/>
          <w:lang w:val="es-ES" w:eastAsia="pl-PL"/>
          <w14:ligatures w14:val="none"/>
        </w:rPr>
        <w:t> </w:t>
      </w:r>
      <w:r w:rsidRPr="00CB733D">
        <w:rPr>
          <w:rFonts w:ascii="Arial" w:hAnsi="Arial" w:eastAsia="Times New Roman" w:cs="Arial"/>
          <w:kern w:val="0"/>
          <w:sz w:val="20"/>
          <w:szCs w:val="20"/>
          <w:lang w:eastAsia="pl-PL"/>
          <w14:ligatures w14:val="none"/>
        </w:rPr>
        <w:t> </w:t>
      </w:r>
    </w:p>
    <w:p w:rsidRPr="00CB733D" w:rsidR="00CB733D" w:rsidP="00CB733D" w:rsidRDefault="00CB733D" w14:paraId="762666A5" w14:textId="77777777">
      <w:pPr>
        <w:numPr>
          <w:ilvl w:val="0"/>
          <w:numId w:val="16"/>
        </w:numPr>
        <w:spacing w:after="0" w:line="240" w:lineRule="auto"/>
        <w:ind w:left="1080" w:firstLine="0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CB733D">
        <w:rPr>
          <w:rFonts w:ascii="Arial" w:hAnsi="Arial" w:eastAsia="Times New Roman" w:cs="Arial"/>
          <w:color w:val="000000"/>
          <w:kern w:val="0"/>
          <w:sz w:val="20"/>
          <w:szCs w:val="20"/>
          <w:lang w:val="pt-PT" w:eastAsia="pl-PL"/>
          <w14:ligatures w14:val="none"/>
        </w:rPr>
        <w:t xml:space="preserve">Esteves dos Santos, Ana Lúcia. </w:t>
      </w:r>
      <w:r w:rsidRPr="00CB733D">
        <w:rPr>
          <w:rFonts w:ascii="Arial" w:hAnsi="Arial" w:eastAsia="Times New Roman" w:cs="Arial"/>
          <w:i/>
          <w:iCs/>
          <w:color w:val="000000"/>
          <w:kern w:val="0"/>
          <w:sz w:val="20"/>
          <w:szCs w:val="20"/>
          <w:lang w:val="es-ES" w:eastAsia="pl-PL"/>
          <w14:ligatures w14:val="none"/>
        </w:rPr>
        <w:t>Ejercicios de gramática</w:t>
      </w:r>
      <w:r w:rsidRPr="00CB733D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. Equipo Santillana.</w:t>
      </w:r>
      <w:r w:rsidRPr="00CB733D">
        <w:rPr>
          <w:rFonts w:ascii="Arial" w:hAnsi="Arial" w:eastAsia="Times New Roman" w:cs="Arial"/>
          <w:color w:val="000000"/>
          <w:kern w:val="0"/>
          <w:sz w:val="20"/>
          <w:szCs w:val="20"/>
          <w:lang w:val="en-US" w:eastAsia="pl-PL"/>
          <w14:ligatures w14:val="none"/>
        </w:rPr>
        <w:t> </w:t>
      </w:r>
      <w:r w:rsidRPr="00CB733D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p w:rsidRPr="00CB733D" w:rsidR="00CB733D" w:rsidP="00CB733D" w:rsidRDefault="00CB733D" w14:paraId="3A3CB304" w14:textId="77777777">
      <w:pPr>
        <w:numPr>
          <w:ilvl w:val="0"/>
          <w:numId w:val="17"/>
        </w:numPr>
        <w:spacing w:after="0" w:line="240" w:lineRule="auto"/>
        <w:ind w:left="1080" w:firstLine="0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CB733D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Rosario Alonso Raya. </w:t>
      </w:r>
      <w:r w:rsidRPr="00CB733D">
        <w:rPr>
          <w:rFonts w:ascii="Times New Roman" w:hAnsi="Times New Roman" w:eastAsia="Times New Roman" w:cs="Times New Roman"/>
          <w:i/>
          <w:iCs/>
          <w:color w:val="000000"/>
          <w:kern w:val="0"/>
          <w:sz w:val="24"/>
          <w:szCs w:val="24"/>
          <w:lang w:val="es-ES" w:eastAsia="pl-PL"/>
          <w14:ligatures w14:val="none"/>
        </w:rPr>
        <w:t xml:space="preserve">Gramática básica del estudiante de español. </w:t>
      </w:r>
      <w:r w:rsidRPr="00CB733D"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val="es-ES" w:eastAsia="pl-PL"/>
          <w14:ligatures w14:val="none"/>
        </w:rPr>
        <w:t>Difusión.</w:t>
      </w:r>
      <w:r w:rsidRPr="00CB733D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 </w:t>
      </w:r>
      <w:r w:rsidRPr="00CB733D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p w:rsidRPr="00CB733D" w:rsidR="00CB733D" w:rsidP="00CB733D" w:rsidRDefault="00CB733D" w14:paraId="45AC69A8" w14:textId="77777777">
      <w:pPr>
        <w:numPr>
          <w:ilvl w:val="0"/>
          <w:numId w:val="18"/>
        </w:numPr>
        <w:spacing w:after="0" w:line="240" w:lineRule="auto"/>
        <w:ind w:left="1080" w:firstLine="0"/>
        <w:textAlignment w:val="baseline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CB733D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Magdalena Filak. </w:t>
      </w:r>
      <w:r w:rsidRPr="00CB733D">
        <w:rPr>
          <w:rFonts w:ascii="Arial" w:hAnsi="Arial" w:eastAsia="Times New Roman" w:cs="Arial"/>
          <w:i/>
          <w:iCs/>
          <w:color w:val="000000"/>
          <w:kern w:val="0"/>
          <w:sz w:val="20"/>
          <w:szCs w:val="20"/>
          <w:lang w:val="es-ES" w:eastAsia="pl-PL"/>
          <w14:ligatures w14:val="none"/>
        </w:rPr>
        <w:t xml:space="preserve">Hiszpański w tłumaczeniach. Gramatyka 3 (B1-B2). </w:t>
      </w:r>
      <w:r w:rsidRPr="00CB733D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Preston Publising </w:t>
      </w:r>
      <w:r w:rsidRPr="00CB733D"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val="es-ES" w:eastAsia="pl-PL"/>
          <w14:ligatures w14:val="none"/>
        </w:rPr>
        <w:t> </w:t>
      </w:r>
      <w:r w:rsidRPr="00CB733D"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 </w:t>
      </w:r>
    </w:p>
    <w:p w:rsidRPr="00CB733D" w:rsidR="00CB733D" w:rsidP="00CB733D" w:rsidRDefault="00CB733D" w14:paraId="025E3DA2" w14:textId="77777777">
      <w:pPr>
        <w:numPr>
          <w:ilvl w:val="0"/>
          <w:numId w:val="19"/>
        </w:numPr>
        <w:spacing w:after="0" w:line="240" w:lineRule="auto"/>
        <w:ind w:left="1080" w:firstLine="0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CB733D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Sándor, László. </w:t>
      </w:r>
      <w:r w:rsidRPr="00CB733D">
        <w:rPr>
          <w:rFonts w:ascii="Times New Roman" w:hAnsi="Times New Roman" w:eastAsia="Times New Roman" w:cs="Times New Roman"/>
          <w:i/>
          <w:iCs/>
          <w:color w:val="000000"/>
          <w:kern w:val="0"/>
          <w:sz w:val="24"/>
          <w:szCs w:val="24"/>
          <w:lang w:val="es-ES" w:eastAsia="pl-PL"/>
          <w14:ligatures w14:val="none"/>
        </w:rPr>
        <w:t>Tiempo para practicar los pasados</w:t>
      </w:r>
      <w:r w:rsidRPr="00CB733D"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val="es-ES" w:eastAsia="pl-PL"/>
          <w14:ligatures w14:val="none"/>
        </w:rPr>
        <w:t xml:space="preserve">. </w:t>
      </w:r>
      <w:r w:rsidRPr="00CB733D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Edelsa. </w:t>
      </w:r>
      <w:r w:rsidRPr="00CB733D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p w:rsidRPr="00CB733D" w:rsidR="00CB733D" w:rsidP="00CB733D" w:rsidRDefault="00CB733D" w14:paraId="746F1D08" w14:textId="77777777">
      <w:pPr>
        <w:numPr>
          <w:ilvl w:val="0"/>
          <w:numId w:val="20"/>
        </w:numPr>
        <w:spacing w:after="0" w:line="240" w:lineRule="auto"/>
        <w:ind w:left="1080" w:firstLine="0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CB733D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Equipo Pisma (2002)</w:t>
      </w:r>
      <w:r w:rsidRPr="00CB733D"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val="es-ES" w:eastAsia="pl-PL"/>
          <w14:ligatures w14:val="none"/>
        </w:rPr>
        <w:t xml:space="preserve">. </w:t>
      </w:r>
      <w:r w:rsidRPr="00CB733D">
        <w:rPr>
          <w:rFonts w:ascii="Times New Roman" w:hAnsi="Times New Roman" w:eastAsia="Times New Roman" w:cs="Times New Roman"/>
          <w:i/>
          <w:iCs/>
          <w:color w:val="000000"/>
          <w:kern w:val="0"/>
          <w:sz w:val="24"/>
          <w:szCs w:val="24"/>
          <w:lang w:val="es-ES" w:eastAsia="pl-PL"/>
          <w14:ligatures w14:val="none"/>
        </w:rPr>
        <w:t>Prisma A2 Continúa Libro del Alumno</w:t>
      </w:r>
      <w:r w:rsidRPr="00CB733D"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val="es-ES" w:eastAsia="pl-PL"/>
          <w14:ligatures w14:val="none"/>
        </w:rPr>
        <w:t xml:space="preserve">. </w:t>
      </w:r>
      <w:r w:rsidRPr="00CB733D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Edinumen. </w:t>
      </w:r>
      <w:r w:rsidRPr="00CB733D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p w:rsidRPr="00CB733D" w:rsidR="00CB733D" w:rsidP="00CB733D" w:rsidRDefault="00CB733D" w14:paraId="65B9AA0D" w14:textId="77777777">
      <w:pPr>
        <w:spacing w:after="0" w:line="240" w:lineRule="auto"/>
        <w:ind w:left="720"/>
        <w:jc w:val="both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CB733D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p w:rsidRPr="00CB733D" w:rsidR="00CB733D" w:rsidP="00CB733D" w:rsidRDefault="00CB733D" w14:paraId="1EBDA617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CB733D"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 </w:t>
      </w:r>
    </w:p>
    <w:p w:rsidRPr="00CB733D" w:rsidR="00CB733D" w:rsidP="00CB733D" w:rsidRDefault="00CB733D" w14:paraId="6C999360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CB733D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>Wykaz literatury uzupełniającej</w:t>
      </w:r>
      <w:r w:rsidRPr="00CB733D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CB733D" w:rsidR="00CB733D" w:rsidP="00CB733D" w:rsidRDefault="00CB733D" w14:paraId="5AB7AD9A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CB733D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CB733D" w:rsidR="00CB733D" w:rsidP="00CB733D" w:rsidRDefault="00CB733D" w14:paraId="538BE428" w14:textId="77777777">
      <w:pPr>
        <w:numPr>
          <w:ilvl w:val="0"/>
          <w:numId w:val="21"/>
        </w:numPr>
        <w:spacing w:after="0" w:line="240" w:lineRule="auto"/>
        <w:ind w:left="1080" w:firstLine="0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CB733D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Aragonés, Luis, Palencia, Ramón (2007). </w:t>
      </w:r>
      <w:r w:rsidRPr="00CB733D">
        <w:rPr>
          <w:rFonts w:ascii="Arial" w:hAnsi="Arial" w:eastAsia="Times New Roman" w:cs="Arial"/>
          <w:i/>
          <w:iCs/>
          <w:color w:val="000000"/>
          <w:kern w:val="0"/>
          <w:sz w:val="20"/>
          <w:szCs w:val="20"/>
          <w:lang w:val="es-ES" w:eastAsia="pl-PL"/>
          <w14:ligatures w14:val="none"/>
        </w:rPr>
        <w:t>Gramática de uso del español. Teoría y práctica: A1-B2.</w:t>
      </w:r>
      <w:r w:rsidRPr="00CB733D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 Madrid: Ediciones SM.</w:t>
      </w:r>
      <w:r w:rsidRPr="00CB733D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p w:rsidRPr="00CB733D" w:rsidR="00CB733D" w:rsidP="00CB733D" w:rsidRDefault="00CB733D" w14:paraId="38BCABFF" w14:textId="77777777">
      <w:pPr>
        <w:numPr>
          <w:ilvl w:val="0"/>
          <w:numId w:val="22"/>
        </w:numPr>
        <w:spacing w:after="0" w:line="240" w:lineRule="auto"/>
        <w:ind w:left="1080" w:firstLine="0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CB733D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Cárdenas Bernal, Francisca (2008). </w:t>
      </w:r>
      <w:r w:rsidRPr="00CB733D">
        <w:rPr>
          <w:rFonts w:ascii="Arial" w:hAnsi="Arial" w:eastAsia="Times New Roman" w:cs="Arial"/>
          <w:i/>
          <w:iCs/>
          <w:color w:val="000000"/>
          <w:kern w:val="0"/>
          <w:sz w:val="20"/>
          <w:szCs w:val="20"/>
          <w:lang w:val="es-ES" w:eastAsia="pl-PL"/>
          <w14:ligatures w14:val="none"/>
        </w:rPr>
        <w:t>Vocabulario activo: fichas con ejercicios fotocopiables</w:t>
      </w:r>
      <w:r w:rsidRPr="00CB733D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. ELI.</w:t>
      </w:r>
      <w:r w:rsidRPr="00CB733D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p w:rsidRPr="00CB733D" w:rsidR="00CB733D" w:rsidP="00CB733D" w:rsidRDefault="00CB733D" w14:paraId="391F2AD5" w14:textId="77777777">
      <w:pPr>
        <w:numPr>
          <w:ilvl w:val="0"/>
          <w:numId w:val="23"/>
        </w:numPr>
        <w:spacing w:after="0" w:line="240" w:lineRule="auto"/>
        <w:ind w:left="1080" w:firstLine="0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CB733D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Diccionario en línea de la Real Academia Española: </w:t>
      </w:r>
      <w:hyperlink w:tgtFrame="_blank" w:history="1" r:id="rId5">
        <w:r w:rsidRPr="00CB733D">
          <w:rPr>
            <w:rFonts w:ascii="Arial" w:hAnsi="Arial" w:eastAsia="Times New Roman" w:cs="Arial"/>
            <w:color w:val="0563C1"/>
            <w:kern w:val="0"/>
            <w:sz w:val="20"/>
            <w:szCs w:val="20"/>
            <w:u w:val="single"/>
            <w:lang w:val="es-ES" w:eastAsia="pl-PL"/>
            <w14:ligatures w14:val="none"/>
          </w:rPr>
          <w:t>http://www.rae.es/rae.html</w:t>
        </w:r>
      </w:hyperlink>
      <w:r w:rsidRPr="00CB733D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.</w:t>
      </w:r>
      <w:r w:rsidRPr="00CB733D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p w:rsidRPr="00CB733D" w:rsidR="00CB733D" w:rsidP="00CB733D" w:rsidRDefault="00CB733D" w14:paraId="7BBAF502" w14:textId="77777777">
      <w:pPr>
        <w:numPr>
          <w:ilvl w:val="0"/>
          <w:numId w:val="24"/>
        </w:numPr>
        <w:spacing w:after="0" w:line="240" w:lineRule="auto"/>
        <w:ind w:left="1080" w:firstLine="0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CB733D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Palomino Ángeles, María (2010). </w:t>
      </w:r>
      <w:r w:rsidRPr="00CB733D">
        <w:rPr>
          <w:rFonts w:ascii="Arial" w:hAnsi="Arial" w:eastAsia="Times New Roman" w:cs="Arial"/>
          <w:i/>
          <w:iCs/>
          <w:color w:val="000000"/>
          <w:kern w:val="0"/>
          <w:sz w:val="20"/>
          <w:szCs w:val="20"/>
          <w:lang w:val="es-ES" w:eastAsia="pl-PL"/>
          <w14:ligatures w14:val="none"/>
        </w:rPr>
        <w:t>Vocabulario en diálogo</w:t>
      </w:r>
      <w:r w:rsidRPr="00CB733D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. Madrid: enClave-ELE. </w:t>
      </w:r>
      <w:r w:rsidRPr="00CB733D">
        <w:rPr>
          <w:rFonts w:ascii="Arial" w:hAnsi="Arial" w:eastAsia="Times New Roman" w:cs="Arial"/>
          <w:i/>
          <w:iCs/>
          <w:color w:val="000000"/>
          <w:kern w:val="0"/>
          <w:sz w:val="20"/>
          <w:szCs w:val="20"/>
          <w:lang w:val="es-ES" w:eastAsia="pl-PL"/>
          <w14:ligatures w14:val="none"/>
        </w:rPr>
        <w:t> </w:t>
      </w:r>
      <w:r w:rsidRPr="00CB733D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p w:rsidRPr="00CB733D" w:rsidR="00CB733D" w:rsidP="00CB733D" w:rsidRDefault="00CB733D" w14:paraId="4E564071" w14:textId="77777777">
      <w:pPr>
        <w:numPr>
          <w:ilvl w:val="0"/>
          <w:numId w:val="25"/>
        </w:numPr>
        <w:spacing w:after="0" w:line="240" w:lineRule="auto"/>
        <w:ind w:left="1080" w:firstLine="0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CB733D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Rodríguez, </w:t>
      </w:r>
      <w:r w:rsidRPr="00CB733D">
        <w:rPr>
          <w:rFonts w:ascii="Arial" w:hAnsi="Arial" w:eastAsia="Times New Roman" w:cs="Arial"/>
          <w:kern w:val="0"/>
          <w:sz w:val="20"/>
          <w:szCs w:val="20"/>
          <w:lang w:val="es-ES" w:eastAsia="pl-PL"/>
          <w14:ligatures w14:val="none"/>
        </w:rPr>
        <w:t xml:space="preserve">María, Rodríguez, Amparo (2008). </w:t>
      </w:r>
      <w:r w:rsidRPr="00CB733D">
        <w:rPr>
          <w:rFonts w:ascii="Arial" w:hAnsi="Arial" w:eastAsia="Times New Roman" w:cs="Arial"/>
          <w:i/>
          <w:iCs/>
          <w:kern w:val="0"/>
          <w:sz w:val="20"/>
          <w:szCs w:val="20"/>
          <w:lang w:val="es-ES" w:eastAsia="pl-PL"/>
          <w14:ligatures w14:val="none"/>
        </w:rPr>
        <w:t>Leer en español</w:t>
      </w:r>
      <w:r w:rsidRPr="00CB733D">
        <w:rPr>
          <w:rFonts w:ascii="Arial" w:hAnsi="Arial" w:eastAsia="Times New Roman" w:cs="Arial"/>
          <w:kern w:val="0"/>
          <w:sz w:val="20"/>
          <w:szCs w:val="20"/>
          <w:lang w:val="es-ES" w:eastAsia="pl-PL"/>
          <w14:ligatures w14:val="none"/>
        </w:rPr>
        <w:t>.</w:t>
      </w:r>
      <w:r w:rsidRPr="00CB733D">
        <w:rPr>
          <w:rFonts w:ascii="Arial" w:hAnsi="Arial" w:eastAsia="Times New Roman" w:cs="Arial"/>
          <w:i/>
          <w:iCs/>
          <w:kern w:val="0"/>
          <w:sz w:val="20"/>
          <w:szCs w:val="20"/>
          <w:lang w:val="es-ES" w:eastAsia="pl-PL"/>
          <w14:ligatures w14:val="none"/>
        </w:rPr>
        <w:t xml:space="preserve"> </w:t>
      </w:r>
      <w:r w:rsidRPr="00CB733D">
        <w:rPr>
          <w:rFonts w:ascii="Arial" w:hAnsi="Arial" w:eastAsia="Times New Roman" w:cs="Arial"/>
          <w:kern w:val="0"/>
          <w:sz w:val="20"/>
          <w:szCs w:val="20"/>
          <w:lang w:val="es-ES" w:eastAsia="pl-PL"/>
          <w14:ligatures w14:val="none"/>
        </w:rPr>
        <w:t>Madrid: SGEL.</w:t>
      </w:r>
      <w:r w:rsidRPr="00CB733D">
        <w:rPr>
          <w:rFonts w:ascii="Arial" w:hAnsi="Arial" w:eastAsia="Times New Roman" w:cs="Arial"/>
          <w:kern w:val="0"/>
          <w:sz w:val="20"/>
          <w:szCs w:val="20"/>
          <w:lang w:eastAsia="pl-PL"/>
          <w14:ligatures w14:val="none"/>
        </w:rPr>
        <w:t> </w:t>
      </w:r>
    </w:p>
    <w:p w:rsidRPr="00CB733D" w:rsidR="00CB733D" w:rsidP="00CB733D" w:rsidRDefault="00CB733D" w14:paraId="5DF30C7C" w14:textId="77777777">
      <w:pPr>
        <w:numPr>
          <w:ilvl w:val="0"/>
          <w:numId w:val="26"/>
        </w:numPr>
        <w:spacing w:after="0" w:line="240" w:lineRule="auto"/>
        <w:ind w:left="1080" w:firstLine="0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CB733D">
        <w:rPr>
          <w:rFonts w:ascii="Arial" w:hAnsi="Arial" w:eastAsia="Times New Roman" w:cs="Arial"/>
          <w:kern w:val="0"/>
          <w:sz w:val="20"/>
          <w:szCs w:val="20"/>
          <w:lang w:val="es-ES" w:eastAsia="pl-PL"/>
          <w14:ligatures w14:val="none"/>
        </w:rPr>
        <w:t xml:space="preserve">Castro Viúdez, Francisca; Rodero Díez, Ignacio; Sardinero Francos, Carmen (2014). </w:t>
      </w:r>
      <w:r w:rsidRPr="00CB733D">
        <w:rPr>
          <w:rFonts w:ascii="Arial" w:hAnsi="Arial" w:eastAsia="Times New Roman" w:cs="Arial"/>
          <w:i/>
          <w:iCs/>
          <w:kern w:val="0"/>
          <w:sz w:val="20"/>
          <w:szCs w:val="20"/>
          <w:lang w:val="es-ES" w:eastAsia="pl-PL"/>
          <w14:ligatures w14:val="none"/>
        </w:rPr>
        <w:t>Nuevo Español en Marcha 4 Libro del Alumno</w:t>
      </w:r>
      <w:r w:rsidRPr="00CB733D">
        <w:rPr>
          <w:rFonts w:ascii="Arial" w:hAnsi="Arial" w:eastAsia="Times New Roman" w:cs="Arial"/>
          <w:kern w:val="0"/>
          <w:sz w:val="20"/>
          <w:szCs w:val="20"/>
          <w:lang w:val="es-ES" w:eastAsia="pl-PL"/>
          <w14:ligatures w14:val="none"/>
        </w:rPr>
        <w:t xml:space="preserve">. </w:t>
      </w:r>
      <w:r w:rsidRPr="00CB733D">
        <w:rPr>
          <w:rFonts w:ascii="Arial" w:hAnsi="Arial" w:eastAsia="Times New Roman" w:cs="Arial"/>
          <w:kern w:val="0"/>
          <w:sz w:val="20"/>
          <w:szCs w:val="20"/>
          <w:lang w:eastAsia="pl-PL"/>
          <w14:ligatures w14:val="none"/>
        </w:rPr>
        <w:t>SGEL </w:t>
      </w:r>
    </w:p>
    <w:p w:rsidRPr="00CB733D" w:rsidR="00CB733D" w:rsidP="00CB733D" w:rsidRDefault="00CB733D" w14:paraId="5032DE4B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CB733D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CB733D" w:rsidR="00CB733D" w:rsidP="00CB733D" w:rsidRDefault="00CB733D" w14:paraId="4A86B6A4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CB733D">
        <w:rPr>
          <w:rFonts w:ascii="Arial" w:hAnsi="Arial" w:eastAsia="Times New Roman" w:cs="Arial"/>
          <w:b/>
          <w:bCs/>
          <w:color w:val="000000"/>
          <w:kern w:val="0"/>
          <w:lang w:eastAsia="pl-PL"/>
          <w14:ligatures w14:val="none"/>
        </w:rPr>
        <w:t>Bilans godzinowy zgodny z CNPS (Całkowity Nakład Pracy Studenta)</w:t>
      </w:r>
      <w:r w:rsidRPr="00CB733D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CB733D" w:rsidR="00CB733D" w:rsidP="00CB733D" w:rsidRDefault="00CB733D" w14:paraId="2D1991CA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CB733D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tbl>
      <w:tblPr>
        <w:tblW w:w="0" w:type="dxa"/>
        <w:tblInd w:w="-12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0"/>
        <w:gridCol w:w="5466"/>
        <w:gridCol w:w="1050"/>
      </w:tblGrid>
      <w:tr w:rsidRPr="00CB733D" w:rsidR="00CB733D" w:rsidTr="00CB733D" w14:paraId="178EB06C" w14:textId="77777777">
        <w:trPr>
          <w:trHeight w:val="315"/>
        </w:trPr>
        <w:tc>
          <w:tcPr>
            <w:tcW w:w="2760" w:type="dxa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CB733D" w:rsidR="00CB733D" w:rsidP="00CB733D" w:rsidRDefault="00CB733D" w14:paraId="48FAAE8D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Ilość godzin w kontakcie z prowadzącymi </w:t>
            </w:r>
          </w:p>
        </w:tc>
        <w:tc>
          <w:tcPr>
            <w:tcW w:w="574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auto"/>
            <w:vAlign w:val="center"/>
            <w:hideMark/>
          </w:tcPr>
          <w:p w:rsidRPr="00CB733D" w:rsidR="00CB733D" w:rsidP="00CB733D" w:rsidRDefault="00CB733D" w14:paraId="54072B97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Wykład </w:t>
            </w:r>
          </w:p>
        </w:tc>
        <w:tc>
          <w:tcPr>
            <w:tcW w:w="10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vAlign w:val="center"/>
            <w:hideMark/>
          </w:tcPr>
          <w:p w:rsidRPr="00CB733D" w:rsidR="00CB733D" w:rsidP="00CB733D" w:rsidRDefault="00CB733D" w14:paraId="32202DED" w14:textId="77777777">
            <w:pPr>
              <w:spacing w:after="0" w:line="240" w:lineRule="auto"/>
              <w:ind w:left="360"/>
              <w:jc w:val="righ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CB733D" w:rsidR="00CB733D" w:rsidTr="00CB733D" w14:paraId="5CC90788" w14:textId="77777777">
        <w:trPr>
          <w:trHeight w:val="315"/>
        </w:trPr>
        <w:tc>
          <w:tcPr>
            <w:tcW w:w="0" w:type="auto"/>
            <w:vMerge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auto"/>
            <w:vAlign w:val="center"/>
            <w:hideMark/>
          </w:tcPr>
          <w:p w:rsidRPr="00CB733D" w:rsidR="00CB733D" w:rsidP="00CB733D" w:rsidRDefault="00CB733D" w14:paraId="5812D21C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574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auto"/>
            <w:vAlign w:val="center"/>
            <w:hideMark/>
          </w:tcPr>
          <w:p w:rsidRPr="00CB733D" w:rsidR="00CB733D" w:rsidP="00CB733D" w:rsidRDefault="00CB733D" w14:paraId="651362D2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Konwersatorium (ćwiczenia, pisanie i korekta tekstów) </w:t>
            </w:r>
          </w:p>
        </w:tc>
        <w:tc>
          <w:tcPr>
            <w:tcW w:w="10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vAlign w:val="center"/>
            <w:hideMark/>
          </w:tcPr>
          <w:p w:rsidRPr="00CB733D" w:rsidR="00CB733D" w:rsidP="00CB733D" w:rsidRDefault="00CB733D" w14:paraId="33C30CA6" w14:textId="77777777">
            <w:pPr>
              <w:spacing w:after="0" w:line="240" w:lineRule="auto"/>
              <w:ind w:left="360"/>
              <w:jc w:val="righ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30</w:t>
            </w: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CB733D" w:rsidR="00CB733D" w:rsidTr="00CB733D" w14:paraId="0B0438F4" w14:textId="77777777">
        <w:trPr>
          <w:trHeight w:val="660"/>
        </w:trPr>
        <w:tc>
          <w:tcPr>
            <w:tcW w:w="0" w:type="auto"/>
            <w:vMerge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auto"/>
            <w:vAlign w:val="center"/>
            <w:hideMark/>
          </w:tcPr>
          <w:p w:rsidRPr="00CB733D" w:rsidR="00CB733D" w:rsidP="00CB733D" w:rsidRDefault="00CB733D" w14:paraId="2732D455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574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auto"/>
            <w:vAlign w:val="center"/>
            <w:hideMark/>
          </w:tcPr>
          <w:p w:rsidRPr="00CB733D" w:rsidR="00CB733D" w:rsidP="00CB733D" w:rsidRDefault="00CB733D" w14:paraId="6408983E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Pozostałe godziny kontaktu studenta z prowadzącymi </w:t>
            </w:r>
          </w:p>
        </w:tc>
        <w:tc>
          <w:tcPr>
            <w:tcW w:w="10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vAlign w:val="center"/>
            <w:hideMark/>
          </w:tcPr>
          <w:p w:rsidRPr="00CB733D" w:rsidR="00CB733D" w:rsidP="00CB733D" w:rsidRDefault="00CB733D" w14:paraId="38C57AC9" w14:textId="77777777">
            <w:pPr>
              <w:spacing w:after="0" w:line="240" w:lineRule="auto"/>
              <w:ind w:left="360"/>
              <w:jc w:val="righ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5</w:t>
            </w: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CB733D" w:rsidR="00CB733D" w:rsidTr="00CB733D" w14:paraId="124ADF1F" w14:textId="77777777">
        <w:trPr>
          <w:trHeight w:val="330"/>
        </w:trPr>
        <w:tc>
          <w:tcPr>
            <w:tcW w:w="2760" w:type="dxa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CB733D" w:rsidR="00CB733D" w:rsidP="00CB733D" w:rsidRDefault="00CB733D" w14:paraId="3C09AA81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Ilość godzin pracy studenta bez kontaktu z prowadzącymi </w:t>
            </w:r>
          </w:p>
        </w:tc>
        <w:tc>
          <w:tcPr>
            <w:tcW w:w="574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auto"/>
            <w:vAlign w:val="center"/>
            <w:hideMark/>
          </w:tcPr>
          <w:p w:rsidRPr="00CB733D" w:rsidR="00CB733D" w:rsidP="00CB733D" w:rsidRDefault="00CB733D" w14:paraId="59DEE3BD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Lektura w ramach przygotowania do zajęć </w:t>
            </w:r>
          </w:p>
        </w:tc>
        <w:tc>
          <w:tcPr>
            <w:tcW w:w="10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vAlign w:val="center"/>
            <w:hideMark/>
          </w:tcPr>
          <w:p w:rsidRPr="00CB733D" w:rsidR="00CB733D" w:rsidP="00CB733D" w:rsidRDefault="00CB733D" w14:paraId="56D3B16F" w14:textId="77777777">
            <w:pPr>
              <w:spacing w:after="0" w:line="240" w:lineRule="auto"/>
              <w:ind w:left="360"/>
              <w:jc w:val="righ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5</w:t>
            </w: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CB733D" w:rsidR="00CB733D" w:rsidTr="00CB733D" w14:paraId="66A8EF1A" w14:textId="77777777">
        <w:trPr>
          <w:trHeight w:val="690"/>
        </w:trPr>
        <w:tc>
          <w:tcPr>
            <w:tcW w:w="0" w:type="auto"/>
            <w:vMerge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auto"/>
            <w:vAlign w:val="center"/>
            <w:hideMark/>
          </w:tcPr>
          <w:p w:rsidRPr="00CB733D" w:rsidR="00CB733D" w:rsidP="00CB733D" w:rsidRDefault="00CB733D" w14:paraId="5D5E5C09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574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auto"/>
            <w:vAlign w:val="center"/>
            <w:hideMark/>
          </w:tcPr>
          <w:p w:rsidRPr="00CB733D" w:rsidR="00CB733D" w:rsidP="00CB733D" w:rsidRDefault="00CB733D" w14:paraId="07FDB2D2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Przygotowanie krótkiej pracy pisemnej lub referatu po zapoznaniu się z niezbędną literaturą przedmiotu </w:t>
            </w:r>
          </w:p>
        </w:tc>
        <w:tc>
          <w:tcPr>
            <w:tcW w:w="10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vAlign w:val="center"/>
            <w:hideMark/>
          </w:tcPr>
          <w:p w:rsidRPr="00CB733D" w:rsidR="00CB733D" w:rsidP="00CB733D" w:rsidRDefault="00CB733D" w14:paraId="2AC1C4D5" w14:textId="77777777">
            <w:pPr>
              <w:spacing w:after="0" w:line="240" w:lineRule="auto"/>
              <w:ind w:left="360"/>
              <w:jc w:val="righ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5</w:t>
            </w: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CB733D" w:rsidR="00CB733D" w:rsidTr="00CB733D" w14:paraId="70C17A57" w14:textId="77777777">
        <w:trPr>
          <w:trHeight w:val="720"/>
        </w:trPr>
        <w:tc>
          <w:tcPr>
            <w:tcW w:w="0" w:type="auto"/>
            <w:vMerge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auto"/>
            <w:vAlign w:val="center"/>
            <w:hideMark/>
          </w:tcPr>
          <w:p w:rsidRPr="00CB733D" w:rsidR="00CB733D" w:rsidP="00CB733D" w:rsidRDefault="00CB733D" w14:paraId="79E99C79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574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auto"/>
            <w:vAlign w:val="center"/>
            <w:hideMark/>
          </w:tcPr>
          <w:p w:rsidRPr="00CB733D" w:rsidR="00CB733D" w:rsidP="00CB733D" w:rsidRDefault="00CB733D" w14:paraId="1224BA9B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Przygotowanie projektu lub prezentacji na podany temat (praca w grupie) </w:t>
            </w:r>
          </w:p>
        </w:tc>
        <w:tc>
          <w:tcPr>
            <w:tcW w:w="10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vAlign w:val="center"/>
            <w:hideMark/>
          </w:tcPr>
          <w:p w:rsidRPr="00CB733D" w:rsidR="00CB733D" w:rsidP="00CB733D" w:rsidRDefault="00CB733D" w14:paraId="26178E79" w14:textId="77777777">
            <w:pPr>
              <w:spacing w:after="0" w:line="240" w:lineRule="auto"/>
              <w:ind w:left="360"/>
              <w:jc w:val="righ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5 </w:t>
            </w:r>
          </w:p>
        </w:tc>
      </w:tr>
      <w:tr w:rsidRPr="00CB733D" w:rsidR="00CB733D" w:rsidTr="00CB733D" w14:paraId="232481A4" w14:textId="77777777">
        <w:trPr>
          <w:trHeight w:val="360"/>
        </w:trPr>
        <w:tc>
          <w:tcPr>
            <w:tcW w:w="0" w:type="auto"/>
            <w:vMerge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auto"/>
            <w:vAlign w:val="center"/>
            <w:hideMark/>
          </w:tcPr>
          <w:p w:rsidRPr="00CB733D" w:rsidR="00CB733D" w:rsidP="00CB733D" w:rsidRDefault="00CB733D" w14:paraId="497F5943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574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auto"/>
            <w:vAlign w:val="center"/>
            <w:hideMark/>
          </w:tcPr>
          <w:p w:rsidRPr="00CB733D" w:rsidR="00CB733D" w:rsidP="00CB733D" w:rsidRDefault="00CB733D" w14:paraId="35902A58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Przygotowanie do egzaminu</w:t>
            </w: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0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vAlign w:val="center"/>
            <w:hideMark/>
          </w:tcPr>
          <w:p w:rsidRPr="00CB733D" w:rsidR="00CB733D" w:rsidP="00CB733D" w:rsidRDefault="00CB733D" w14:paraId="76B544FC" w14:textId="77777777">
            <w:pPr>
              <w:spacing w:after="0" w:line="240" w:lineRule="auto"/>
              <w:ind w:left="360"/>
              <w:jc w:val="righ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</w:tr>
      <w:tr w:rsidRPr="00CB733D" w:rsidR="00CB733D" w:rsidTr="00CB733D" w14:paraId="58515701" w14:textId="77777777">
        <w:trPr>
          <w:trHeight w:val="360"/>
        </w:trPr>
        <w:tc>
          <w:tcPr>
            <w:tcW w:w="8505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CB733D" w:rsidR="00CB733D" w:rsidP="00CB733D" w:rsidRDefault="00CB733D" w14:paraId="4A8E416D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Ogółem bilans czasu pracy</w:t>
            </w: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0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vAlign w:val="center"/>
            <w:hideMark/>
          </w:tcPr>
          <w:p w:rsidRPr="00CB733D" w:rsidR="00CB733D" w:rsidP="00CB733D" w:rsidRDefault="00CB733D" w14:paraId="4E70CC10" w14:textId="77777777">
            <w:pPr>
              <w:spacing w:after="0" w:line="240" w:lineRule="auto"/>
              <w:ind w:left="360"/>
              <w:jc w:val="righ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50</w:t>
            </w: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CB733D" w:rsidR="00CB733D" w:rsidTr="00CB733D" w14:paraId="3188114B" w14:textId="77777777">
        <w:trPr>
          <w:trHeight w:val="375"/>
        </w:trPr>
        <w:tc>
          <w:tcPr>
            <w:tcW w:w="8505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CB733D" w:rsidR="00CB733D" w:rsidP="00CB733D" w:rsidRDefault="00CB733D" w14:paraId="4383AF5C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Ilość punktów ECTS w zależności od przyjętego przelicznika </w:t>
            </w:r>
          </w:p>
        </w:tc>
        <w:tc>
          <w:tcPr>
            <w:tcW w:w="10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vAlign w:val="center"/>
            <w:hideMark/>
          </w:tcPr>
          <w:p w:rsidRPr="00CB733D" w:rsidR="00CB733D" w:rsidP="00CB733D" w:rsidRDefault="00CB733D" w14:paraId="2DEB28C6" w14:textId="77777777">
            <w:pPr>
              <w:spacing w:after="0" w:line="240" w:lineRule="auto"/>
              <w:ind w:left="360"/>
              <w:jc w:val="righ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733D">
              <w:rPr>
                <w:rFonts w:ascii="Arial" w:hAnsi="Arial" w:eastAsia="Times New Roman" w:cs="Arial"/>
                <w:b/>
                <w:bCs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2</w:t>
            </w:r>
            <w:r w:rsidRPr="00CB733D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</w:tbl>
    <w:p w:rsidRPr="00CB733D" w:rsidR="00CB733D" w:rsidP="00CB733D" w:rsidRDefault="00CB733D" w14:paraId="4C0C2A29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CB733D">
        <w:rPr>
          <w:rFonts w:ascii="Tahoma" w:hAnsi="Tahoma" w:eastAsia="Times New Roman" w:cs="Tahoma"/>
          <w:color w:val="000000"/>
          <w:kern w:val="0"/>
          <w:sz w:val="16"/>
          <w:szCs w:val="16"/>
          <w:lang w:eastAsia="pl-PL"/>
          <w14:ligatures w14:val="none"/>
        </w:rPr>
        <w:t> </w:t>
      </w:r>
    </w:p>
    <w:p w:rsidR="00C6614D" w:rsidRDefault="00C6614D" w14:paraId="2A4733EE" w14:textId="77777777"/>
    <w:sectPr w:rsidR="00C6614D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5E40FB"/>
    <w:multiLevelType w:val="multilevel"/>
    <w:tmpl w:val="3AE85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" w15:restartNumberingAfterBreak="0">
    <w:nsid w:val="0760270F"/>
    <w:multiLevelType w:val="multilevel"/>
    <w:tmpl w:val="48DA5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" w15:restartNumberingAfterBreak="0">
    <w:nsid w:val="0CE90B04"/>
    <w:multiLevelType w:val="multilevel"/>
    <w:tmpl w:val="B32E6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" w15:restartNumberingAfterBreak="0">
    <w:nsid w:val="0F6E12BF"/>
    <w:multiLevelType w:val="multilevel"/>
    <w:tmpl w:val="A0684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" w15:restartNumberingAfterBreak="0">
    <w:nsid w:val="137772BE"/>
    <w:multiLevelType w:val="multilevel"/>
    <w:tmpl w:val="61FEA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" w15:restartNumberingAfterBreak="0">
    <w:nsid w:val="1711241A"/>
    <w:multiLevelType w:val="multilevel"/>
    <w:tmpl w:val="4C92D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6" w15:restartNumberingAfterBreak="0">
    <w:nsid w:val="1E8B0452"/>
    <w:multiLevelType w:val="multilevel"/>
    <w:tmpl w:val="ECC83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7" w15:restartNumberingAfterBreak="0">
    <w:nsid w:val="1F24545C"/>
    <w:multiLevelType w:val="multilevel"/>
    <w:tmpl w:val="3082459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43A0124"/>
    <w:multiLevelType w:val="multilevel"/>
    <w:tmpl w:val="E7960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9" w15:restartNumberingAfterBreak="0">
    <w:nsid w:val="24C426E0"/>
    <w:multiLevelType w:val="multilevel"/>
    <w:tmpl w:val="2326B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0" w15:restartNumberingAfterBreak="0">
    <w:nsid w:val="282718B1"/>
    <w:multiLevelType w:val="multilevel"/>
    <w:tmpl w:val="E5BC2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1" w15:restartNumberingAfterBreak="0">
    <w:nsid w:val="2EDC57C6"/>
    <w:multiLevelType w:val="multilevel"/>
    <w:tmpl w:val="0812D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2" w15:restartNumberingAfterBreak="0">
    <w:nsid w:val="2F7605C2"/>
    <w:multiLevelType w:val="multilevel"/>
    <w:tmpl w:val="4942D33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A23043A"/>
    <w:multiLevelType w:val="multilevel"/>
    <w:tmpl w:val="AC9E9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4" w15:restartNumberingAfterBreak="0">
    <w:nsid w:val="3ACF609D"/>
    <w:multiLevelType w:val="multilevel"/>
    <w:tmpl w:val="75549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5" w15:restartNumberingAfterBreak="0">
    <w:nsid w:val="3D274CD1"/>
    <w:multiLevelType w:val="multilevel"/>
    <w:tmpl w:val="58E24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6" w15:restartNumberingAfterBreak="0">
    <w:nsid w:val="3DC85325"/>
    <w:multiLevelType w:val="multilevel"/>
    <w:tmpl w:val="0E425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7" w15:restartNumberingAfterBreak="0">
    <w:nsid w:val="4D5921E0"/>
    <w:multiLevelType w:val="multilevel"/>
    <w:tmpl w:val="9918A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8" w15:restartNumberingAfterBreak="0">
    <w:nsid w:val="4E5B3FB1"/>
    <w:multiLevelType w:val="multilevel"/>
    <w:tmpl w:val="40C4F5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FBA698D"/>
    <w:multiLevelType w:val="multilevel"/>
    <w:tmpl w:val="1BF28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69139F0"/>
    <w:multiLevelType w:val="multilevel"/>
    <w:tmpl w:val="DA4E7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1" w15:restartNumberingAfterBreak="0">
    <w:nsid w:val="56C87D9F"/>
    <w:multiLevelType w:val="multilevel"/>
    <w:tmpl w:val="31DC3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2" w15:restartNumberingAfterBreak="0">
    <w:nsid w:val="6534398A"/>
    <w:multiLevelType w:val="multilevel"/>
    <w:tmpl w:val="27266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3" w15:restartNumberingAfterBreak="0">
    <w:nsid w:val="6B56012E"/>
    <w:multiLevelType w:val="multilevel"/>
    <w:tmpl w:val="BB6EF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4" w15:restartNumberingAfterBreak="0">
    <w:nsid w:val="6DB74D1D"/>
    <w:multiLevelType w:val="multilevel"/>
    <w:tmpl w:val="1F185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5" w15:restartNumberingAfterBreak="0">
    <w:nsid w:val="7A73569F"/>
    <w:multiLevelType w:val="multilevel"/>
    <w:tmpl w:val="B44A2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num w:numId="1" w16cid:durableId="473563476">
    <w:abstractNumId w:val="18"/>
  </w:num>
  <w:num w:numId="2" w16cid:durableId="1309626493">
    <w:abstractNumId w:val="12"/>
  </w:num>
  <w:num w:numId="3" w16cid:durableId="410202934">
    <w:abstractNumId w:val="25"/>
  </w:num>
  <w:num w:numId="4" w16cid:durableId="1375739574">
    <w:abstractNumId w:val="21"/>
  </w:num>
  <w:num w:numId="5" w16cid:durableId="2143956881">
    <w:abstractNumId w:val="14"/>
  </w:num>
  <w:num w:numId="6" w16cid:durableId="1547526301">
    <w:abstractNumId w:val="1"/>
  </w:num>
  <w:num w:numId="7" w16cid:durableId="1571236675">
    <w:abstractNumId w:val="20"/>
  </w:num>
  <w:num w:numId="8" w16cid:durableId="1576624174">
    <w:abstractNumId w:val="11"/>
  </w:num>
  <w:num w:numId="9" w16cid:durableId="235745835">
    <w:abstractNumId w:val="6"/>
  </w:num>
  <w:num w:numId="10" w16cid:durableId="180556260">
    <w:abstractNumId w:val="9"/>
  </w:num>
  <w:num w:numId="11" w16cid:durableId="1407995989">
    <w:abstractNumId w:val="24"/>
  </w:num>
  <w:num w:numId="12" w16cid:durableId="1828747895">
    <w:abstractNumId w:val="13"/>
  </w:num>
  <w:num w:numId="13" w16cid:durableId="1239094607">
    <w:abstractNumId w:val="16"/>
  </w:num>
  <w:num w:numId="14" w16cid:durableId="583228139">
    <w:abstractNumId w:val="19"/>
  </w:num>
  <w:num w:numId="15" w16cid:durableId="713625112">
    <w:abstractNumId w:val="7"/>
  </w:num>
  <w:num w:numId="16" w16cid:durableId="1647314897">
    <w:abstractNumId w:val="3"/>
  </w:num>
  <w:num w:numId="17" w16cid:durableId="681708107">
    <w:abstractNumId w:val="2"/>
  </w:num>
  <w:num w:numId="18" w16cid:durableId="393897107">
    <w:abstractNumId w:val="5"/>
  </w:num>
  <w:num w:numId="19" w16cid:durableId="1944532396">
    <w:abstractNumId w:val="22"/>
  </w:num>
  <w:num w:numId="20" w16cid:durableId="724723858">
    <w:abstractNumId w:val="15"/>
  </w:num>
  <w:num w:numId="21" w16cid:durableId="687098900">
    <w:abstractNumId w:val="17"/>
  </w:num>
  <w:num w:numId="22" w16cid:durableId="1040591565">
    <w:abstractNumId w:val="0"/>
  </w:num>
  <w:num w:numId="23" w16cid:durableId="624697250">
    <w:abstractNumId w:val="23"/>
  </w:num>
  <w:num w:numId="24" w16cid:durableId="1182865063">
    <w:abstractNumId w:val="10"/>
  </w:num>
  <w:num w:numId="25" w16cid:durableId="1130320428">
    <w:abstractNumId w:val="8"/>
  </w:num>
  <w:num w:numId="26" w16cid:durableId="2037852780">
    <w:abstractNumId w:val="4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33D"/>
    <w:rsid w:val="00244A0B"/>
    <w:rsid w:val="00C6614D"/>
    <w:rsid w:val="00CB733D"/>
    <w:rsid w:val="0C93989E"/>
    <w:rsid w:val="0DAFEE21"/>
    <w:rsid w:val="16A37083"/>
    <w:rsid w:val="1FEB390A"/>
    <w:rsid w:val="3096AB15"/>
    <w:rsid w:val="30C67832"/>
    <w:rsid w:val="55FD5AF9"/>
    <w:rsid w:val="6296F879"/>
    <w:rsid w:val="62A3A232"/>
    <w:rsid w:val="63721E4F"/>
    <w:rsid w:val="7412EB6E"/>
    <w:rsid w:val="75B2FB5C"/>
    <w:rsid w:val="7C46A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C5D103"/>
  <w15:chartTrackingRefBased/>
  <w15:docId w15:val="{11B5E764-6BA3-4762-9DB9-2542B7072DE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</w:style>
  <w:style w:type="paragraph" w:styleId="Nagwek1">
    <w:uiPriority w:val="9"/>
    <w:name w:val="heading 1"/>
    <w:basedOn w:val="Normal"/>
    <w:next w:val="Normal"/>
    <w:link w:val="Nagwek1Znak"/>
    <w:qFormat/>
    <w:rsid w:val="62A3A232"/>
    <w:rPr>
      <w:rFonts w:ascii="Aptos Display" w:hAnsi="Aptos Display" w:eastAsia="" w:cs="" w:asciiTheme="majorAscii" w:hAnsiTheme="majorAscii" w:eastAsiaTheme="majorEastAsia" w:cstheme="majorBidi"/>
      <w:color w:val="0F4761" w:themeColor="accent1" w:themeTint="FF" w:themeShade="BF"/>
      <w:sz w:val="40"/>
      <w:szCs w:val="40"/>
    </w:rPr>
    <w:pPr>
      <w:keepNext w:val="1"/>
      <w:keepLines w:val="1"/>
      <w:spacing w:before="360" w:after="80"/>
      <w:outlineLvl w:val="0"/>
    </w:pPr>
  </w:style>
  <w:style w:type="paragraph" w:styleId="Nagwek2">
    <w:uiPriority w:val="9"/>
    <w:name w:val="heading 2"/>
    <w:basedOn w:val="Normal"/>
    <w:next w:val="Normal"/>
    <w:semiHidden/>
    <w:unhideWhenUsed/>
    <w:link w:val="Nagwek2Znak"/>
    <w:qFormat/>
    <w:rsid w:val="62A3A232"/>
    <w:rPr>
      <w:rFonts w:ascii="Aptos Display" w:hAnsi="Aptos Display" w:eastAsia="" w:cs="" w:asciiTheme="majorAscii" w:hAnsiTheme="majorAscii" w:eastAsiaTheme="majorEastAsia" w:cstheme="majorBidi"/>
      <w:color w:val="0F4761" w:themeColor="accent1" w:themeTint="FF" w:themeShade="BF"/>
      <w:sz w:val="32"/>
      <w:szCs w:val="32"/>
    </w:rPr>
    <w:pPr>
      <w:keepNext w:val="1"/>
      <w:keepLines w:val="1"/>
      <w:spacing w:before="160" w:after="80"/>
      <w:outlineLvl w:val="1"/>
    </w:pPr>
  </w:style>
  <w:style w:type="paragraph" w:styleId="Nagwek3">
    <w:uiPriority w:val="9"/>
    <w:name w:val="heading 3"/>
    <w:basedOn w:val="Normal"/>
    <w:next w:val="Normal"/>
    <w:semiHidden/>
    <w:unhideWhenUsed/>
    <w:link w:val="Nagwek3Znak"/>
    <w:qFormat/>
    <w:rsid w:val="62A3A232"/>
    <w:rPr>
      <w:rFonts w:eastAsia="" w:cs="" w:eastAsiaTheme="majorEastAsia" w:cstheme="majorBidi"/>
      <w:color w:val="0F4761" w:themeColor="accent1" w:themeTint="FF" w:themeShade="BF"/>
      <w:sz w:val="28"/>
      <w:szCs w:val="28"/>
    </w:rPr>
    <w:pPr>
      <w:keepNext w:val="1"/>
      <w:keepLines w:val="1"/>
      <w:spacing w:before="160" w:after="80"/>
      <w:outlineLvl w:val="2"/>
    </w:pPr>
  </w:style>
  <w:style w:type="paragraph" w:styleId="Nagwek4">
    <w:uiPriority w:val="9"/>
    <w:name w:val="heading 4"/>
    <w:basedOn w:val="Normal"/>
    <w:next w:val="Normal"/>
    <w:semiHidden/>
    <w:unhideWhenUsed/>
    <w:link w:val="Nagwek4Znak"/>
    <w:qFormat/>
    <w:rsid w:val="62A3A232"/>
    <w:rPr>
      <w:rFonts w:eastAsia="" w:cs="" w:eastAsiaTheme="majorEastAsia" w:cstheme="majorBidi"/>
      <w:i w:val="1"/>
      <w:iCs w:val="1"/>
      <w:color w:val="0F4761" w:themeColor="accent1" w:themeTint="FF" w:themeShade="BF"/>
    </w:rPr>
    <w:pPr>
      <w:keepNext w:val="1"/>
      <w:keepLines w:val="1"/>
      <w:spacing w:before="80" w:after="40"/>
      <w:outlineLvl w:val="3"/>
    </w:pPr>
  </w:style>
  <w:style w:type="paragraph" w:styleId="Nagwek5">
    <w:uiPriority w:val="9"/>
    <w:name w:val="heading 5"/>
    <w:basedOn w:val="Normal"/>
    <w:next w:val="Normal"/>
    <w:semiHidden/>
    <w:unhideWhenUsed/>
    <w:link w:val="Nagwek5Znak"/>
    <w:qFormat/>
    <w:rsid w:val="62A3A232"/>
    <w:rPr>
      <w:rFonts w:eastAsia="" w:cs="" w:eastAsiaTheme="majorEastAsia" w:cstheme="majorBidi"/>
      <w:color w:val="0F4761" w:themeColor="accent1" w:themeTint="FF" w:themeShade="BF"/>
    </w:rPr>
    <w:pPr>
      <w:keepNext w:val="1"/>
      <w:keepLines w:val="1"/>
      <w:spacing w:before="80" w:after="40"/>
      <w:outlineLvl w:val="4"/>
    </w:pPr>
  </w:style>
  <w:style w:type="paragraph" w:styleId="Nagwek6">
    <w:uiPriority w:val="9"/>
    <w:name w:val="heading 6"/>
    <w:basedOn w:val="Normal"/>
    <w:next w:val="Normal"/>
    <w:semiHidden/>
    <w:unhideWhenUsed/>
    <w:link w:val="Nagwek6Znak"/>
    <w:qFormat/>
    <w:rsid w:val="62A3A232"/>
    <w:rPr>
      <w:rFonts w:eastAsia="" w:cs="" w:eastAsiaTheme="majorEastAsia" w:cstheme="majorBidi"/>
      <w:i w:val="1"/>
      <w:iCs w:val="1"/>
      <w:color w:val="595959" w:themeColor="text1" w:themeTint="A6" w:themeShade="FF"/>
    </w:rPr>
    <w:pPr>
      <w:keepNext w:val="1"/>
      <w:keepLines w:val="1"/>
      <w:spacing w:before="40" w:after="0"/>
      <w:outlineLvl w:val="5"/>
    </w:pPr>
  </w:style>
  <w:style w:type="paragraph" w:styleId="Nagwek7">
    <w:uiPriority w:val="9"/>
    <w:name w:val="heading 7"/>
    <w:basedOn w:val="Normal"/>
    <w:next w:val="Normal"/>
    <w:semiHidden/>
    <w:unhideWhenUsed/>
    <w:link w:val="Nagwek7Znak"/>
    <w:qFormat/>
    <w:rsid w:val="62A3A232"/>
    <w:rPr>
      <w:rFonts w:eastAsia="" w:cs="" w:eastAsiaTheme="majorEastAsia" w:cstheme="majorBidi"/>
      <w:color w:val="595959" w:themeColor="text1" w:themeTint="A6" w:themeShade="FF"/>
    </w:rPr>
    <w:pPr>
      <w:keepNext w:val="1"/>
      <w:keepLines w:val="1"/>
      <w:spacing w:before="40" w:after="0"/>
      <w:outlineLvl w:val="6"/>
    </w:pPr>
  </w:style>
  <w:style w:type="paragraph" w:styleId="Nagwek8">
    <w:uiPriority w:val="9"/>
    <w:name w:val="heading 8"/>
    <w:basedOn w:val="Normal"/>
    <w:next w:val="Normal"/>
    <w:semiHidden/>
    <w:unhideWhenUsed/>
    <w:link w:val="Nagwek8Znak"/>
    <w:qFormat/>
    <w:rsid w:val="62A3A232"/>
    <w:rPr>
      <w:rFonts w:eastAsia="" w:cs="" w:eastAsiaTheme="majorEastAsia" w:cstheme="majorBidi"/>
      <w:i w:val="1"/>
      <w:iCs w:val="1"/>
      <w:color w:val="272727"/>
    </w:rPr>
    <w:pPr>
      <w:keepNext w:val="1"/>
      <w:keepLines w:val="1"/>
      <w:spacing w:after="0"/>
      <w:outlineLvl w:val="7"/>
    </w:pPr>
  </w:style>
  <w:style w:type="paragraph" w:styleId="Nagwek9">
    <w:uiPriority w:val="9"/>
    <w:name w:val="heading 9"/>
    <w:basedOn w:val="Normal"/>
    <w:next w:val="Normal"/>
    <w:semiHidden/>
    <w:unhideWhenUsed/>
    <w:link w:val="Nagwek9Znak"/>
    <w:qFormat/>
    <w:rsid w:val="62A3A232"/>
    <w:rPr>
      <w:rFonts w:eastAsia="" w:cs="" w:eastAsiaTheme="majorEastAsia" w:cstheme="majorBidi"/>
      <w:color w:val="272727"/>
    </w:rPr>
    <w:pPr>
      <w:keepNext w:val="1"/>
      <w:keepLines w:val="1"/>
      <w:spacing w:after="0"/>
      <w:outlineLvl w:val="8"/>
    </w:pPr>
  </w:style>
  <w:style w:type="character" w:styleId="Domylnaczcionkaakapitu" w:default="1">
    <w:name w:val="Default Paragraph Font"/>
    <w:uiPriority w:val="1"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"/>
    <w:rsid w:val="00CB733D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CB733D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gwek3Znak" w:customStyle="1">
    <w:name w:val="Nagłówek 3 Znak"/>
    <w:basedOn w:val="Domylnaczcionkaakapitu"/>
    <w:link w:val="Nagwek3"/>
    <w:uiPriority w:val="9"/>
    <w:semiHidden/>
    <w:rsid w:val="00CB733D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gwek4Znak" w:customStyle="1">
    <w:name w:val="Nagłówek 4 Znak"/>
    <w:basedOn w:val="Domylnaczcionkaakapitu"/>
    <w:link w:val="Nagwek4"/>
    <w:uiPriority w:val="9"/>
    <w:semiHidden/>
    <w:rsid w:val="00CB733D"/>
    <w:rPr>
      <w:rFonts w:eastAsiaTheme="majorEastAsia" w:cstheme="majorBidi"/>
      <w:i/>
      <w:iCs/>
      <w:color w:val="0F4761" w:themeColor="accent1" w:themeShade="BF"/>
    </w:rPr>
  </w:style>
  <w:style w:type="character" w:styleId="Nagwek5Znak" w:customStyle="1">
    <w:name w:val="Nagłówek 5 Znak"/>
    <w:basedOn w:val="Domylnaczcionkaakapitu"/>
    <w:link w:val="Nagwek5"/>
    <w:uiPriority w:val="9"/>
    <w:semiHidden/>
    <w:rsid w:val="00CB733D"/>
    <w:rPr>
      <w:rFonts w:eastAsiaTheme="majorEastAsia" w:cstheme="majorBidi"/>
      <w:color w:val="0F4761" w:themeColor="accent1" w:themeShade="BF"/>
    </w:rPr>
  </w:style>
  <w:style w:type="character" w:styleId="Nagwek6Znak" w:customStyle="1">
    <w:name w:val="Nagłówek 6 Znak"/>
    <w:basedOn w:val="Domylnaczcionkaakapitu"/>
    <w:link w:val="Nagwek6"/>
    <w:uiPriority w:val="9"/>
    <w:semiHidden/>
    <w:rsid w:val="00CB733D"/>
    <w:rPr>
      <w:rFonts w:eastAsiaTheme="majorEastAsia" w:cstheme="majorBidi"/>
      <w:i/>
      <w:iCs/>
      <w:color w:val="595959" w:themeColor="text1" w:themeTint="A6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CB733D"/>
    <w:rPr>
      <w:rFonts w:eastAsiaTheme="majorEastAsia" w:cstheme="majorBidi"/>
      <w:color w:val="595959" w:themeColor="text1" w:themeTint="A6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CB733D"/>
    <w:rPr>
      <w:rFonts w:eastAsiaTheme="majorEastAsia" w:cstheme="majorBidi"/>
      <w:i/>
      <w:iCs/>
      <w:color w:val="272727" w:themeColor="text1" w:themeTint="D8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CB733D"/>
    <w:rPr>
      <w:rFonts w:eastAsiaTheme="majorEastAsia" w:cstheme="majorBidi"/>
      <w:color w:val="272727" w:themeColor="text1" w:themeTint="D8"/>
    </w:rPr>
  </w:style>
  <w:style w:type="paragraph" w:styleId="Tytu">
    <w:uiPriority w:val="10"/>
    <w:name w:val="Title"/>
    <w:basedOn w:val="Normal"/>
    <w:next w:val="Normal"/>
    <w:link w:val="TytuZnak"/>
    <w:qFormat/>
    <w:rsid w:val="62A3A232"/>
    <w:rPr>
      <w:rFonts w:ascii="Aptos Display" w:hAnsi="Aptos Display" w:eastAsia="" w:cs="" w:asciiTheme="majorAscii" w:hAnsiTheme="majorAscii" w:eastAsiaTheme="majorEastAsia" w:cstheme="majorBidi"/>
      <w:sz w:val="56"/>
      <w:szCs w:val="56"/>
    </w:rPr>
    <w:pPr>
      <w:spacing w:after="80" w:line="240" w:lineRule="auto"/>
      <w:contextualSpacing/>
    </w:pPr>
  </w:style>
  <w:style w:type="character" w:styleId="TytuZnak" w:customStyle="1">
    <w:name w:val="Tytuł Znak"/>
    <w:basedOn w:val="Domylnaczcionkaakapitu"/>
    <w:link w:val="Tytu"/>
    <w:uiPriority w:val="10"/>
    <w:rsid w:val="00CB733D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tytu">
    <w:uiPriority w:val="11"/>
    <w:name w:val="Subtitle"/>
    <w:basedOn w:val="Normal"/>
    <w:next w:val="Normal"/>
    <w:link w:val="PodtytuZnak"/>
    <w:qFormat/>
    <w:rsid w:val="62A3A232"/>
    <w:rPr>
      <w:rFonts w:eastAsia="" w:cs="" w:eastAsiaTheme="majorEastAsia" w:cstheme="majorBidi"/>
      <w:color w:val="595959" w:themeColor="text1" w:themeTint="A6" w:themeShade="FF"/>
      <w:sz w:val="28"/>
      <w:szCs w:val="28"/>
    </w:rPr>
  </w:style>
  <w:style w:type="character" w:styleId="PodtytuZnak" w:customStyle="1">
    <w:name w:val="Podtytuł Znak"/>
    <w:basedOn w:val="Domylnaczcionkaakapitu"/>
    <w:link w:val="Podtytu"/>
    <w:uiPriority w:val="11"/>
    <w:rsid w:val="00CB73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uiPriority w:val="29"/>
    <w:name w:val="Quote"/>
    <w:basedOn w:val="Normal"/>
    <w:next w:val="Normal"/>
    <w:link w:val="CytatZnak"/>
    <w:qFormat/>
    <w:rsid w:val="62A3A232"/>
    <w:rPr>
      <w:i w:val="1"/>
      <w:iCs w:val="1"/>
      <w:color w:val="404040" w:themeColor="text1" w:themeTint="BF" w:themeShade="FF"/>
    </w:rPr>
    <w:pPr>
      <w:spacing w:before="160"/>
      <w:jc w:val="center"/>
    </w:pPr>
  </w:style>
  <w:style w:type="character" w:styleId="CytatZnak" w:customStyle="1">
    <w:name w:val="Cytat Znak"/>
    <w:basedOn w:val="Domylnaczcionkaakapitu"/>
    <w:link w:val="Cytat"/>
    <w:uiPriority w:val="29"/>
    <w:rsid w:val="00CB733D"/>
    <w:rPr>
      <w:i/>
      <w:iCs/>
      <w:color w:val="404040" w:themeColor="text1" w:themeTint="BF"/>
    </w:rPr>
  </w:style>
  <w:style w:type="paragraph" w:styleId="Akapitzlist">
    <w:uiPriority w:val="34"/>
    <w:name w:val="List Paragraph"/>
    <w:basedOn w:val="Normal"/>
    <w:qFormat/>
    <w:rsid w:val="62A3A232"/>
    <w:pPr>
      <w:spacing/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B733D"/>
    <w:rPr>
      <w:i/>
      <w:iCs/>
      <w:color w:val="0F4761" w:themeColor="accent1" w:themeShade="BF"/>
    </w:rPr>
  </w:style>
  <w:style w:type="paragraph" w:styleId="Cytatintensywny">
    <w:uiPriority w:val="30"/>
    <w:name w:val="Intense Quote"/>
    <w:basedOn w:val="Normal"/>
    <w:next w:val="Normal"/>
    <w:link w:val="CytatintensywnyZnak"/>
    <w:qFormat/>
    <w:rsid w:val="62A3A232"/>
    <w:rPr>
      <w:i w:val="1"/>
      <w:iCs w:val="1"/>
      <w:color w:val="0F4761" w:themeColor="accent1" w:themeTint="FF" w:themeShade="BF"/>
    </w:rPr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CB733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B733D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CB733D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B733D"/>
    <w:rPr>
      <w:color w:val="605E5C"/>
      <w:shd w:val="clear" w:color="auto" w:fill="E1DFDD"/>
    </w:rPr>
  </w:style>
  <w:style w:type="paragraph" w:styleId="LO-normal" w:customStyle="true">
    <w:uiPriority w:val="1"/>
    <w:name w:val="LO-normal"/>
    <w:basedOn w:val="Normal"/>
    <w:qFormat/>
    <w:rsid w:val="62A3A232"/>
    <w:rPr>
      <w:rFonts w:ascii="Aptos" w:hAnsi="Aptos" w:eastAsia="游ゴシック" w:cs="Arial" w:asciiTheme="minorAscii" w:hAnsiTheme="minorAscii" w:eastAsiaTheme="minorEastAsia" w:cstheme="minorBidi"/>
      <w:sz w:val="24"/>
      <w:szCs w:val="24"/>
      <w:lang w:eastAsia="zh-CN"/>
    </w:rPr>
    <w:pPr>
      <w:widowContro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9034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43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84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09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90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721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23774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284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211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272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526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810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555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3769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97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441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54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43238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039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626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183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55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44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11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6538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023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630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75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369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021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516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85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1050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36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967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80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2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55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6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4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2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3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6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1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0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1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0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33358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47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39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236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706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78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22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745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880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05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465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544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9594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44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14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86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9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54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199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370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126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561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455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3747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114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1289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773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940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5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571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38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7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6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41388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826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22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848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666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5186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16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354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725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3099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161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603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142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9117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399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763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725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828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688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5167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4844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013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68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634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314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33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8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48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6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16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83859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844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885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97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19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998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110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4345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924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889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2980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89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383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505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78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03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68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5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11502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48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613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006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683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17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918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10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990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713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96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672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66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408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544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504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055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782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2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5213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862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787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7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71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798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41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184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459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00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268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01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833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920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815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03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818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974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705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724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43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26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78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09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525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848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467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73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5517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29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80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12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8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3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0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9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8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1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6152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15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17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551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26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96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64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3181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1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059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12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464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475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969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234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462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26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421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59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642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76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949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639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1058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544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329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502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681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558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360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715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32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72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51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475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73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957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6522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59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97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088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85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833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685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629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530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06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548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171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94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271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361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07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744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18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5820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40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1388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497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875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106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02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64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6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556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010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216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784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94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75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4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957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438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866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892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890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751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5403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318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568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595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7313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041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11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887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281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652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59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02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100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18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9051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011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70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61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663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27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743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801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379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554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121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87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17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1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819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227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145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926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960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86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962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444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400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829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2003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578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8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45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537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88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873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57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592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65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4542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13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416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694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6950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3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67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02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1663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69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844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089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468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1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857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114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568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279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159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44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759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50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849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501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20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652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187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438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8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67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63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518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2624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214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873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9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076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113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255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146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798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91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5373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993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18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464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806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357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4260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870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47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529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62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775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76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678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0231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5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931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515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92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921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8270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265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160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003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48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16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270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1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3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262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23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4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1766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657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56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96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27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092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47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931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8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1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73546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1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907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54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7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2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0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0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9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8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9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4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7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1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5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6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07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0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84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57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7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29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6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65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87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92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269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16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03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61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697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90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90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03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747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6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25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84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48480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103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67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6240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23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99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606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401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348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3558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306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661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655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0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58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388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37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00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734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386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95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49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72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75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0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203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485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071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146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549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889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91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2912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159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967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89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044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324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26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696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290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4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94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38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5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17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451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81021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264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16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20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996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317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766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685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945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0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62794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956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42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9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20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28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617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5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032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468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142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25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97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2370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01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49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603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481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2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9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6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50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4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00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01373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844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808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6854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70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2921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940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58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19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288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282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1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4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089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164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42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07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5646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75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98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755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39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79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865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7978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304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60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804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41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161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13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73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4824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10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051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0747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802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7551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921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777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50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516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1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02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639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0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119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96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54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917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063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549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233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3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7724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62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681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336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0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04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0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7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81264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751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09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023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93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9646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877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48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89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5072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8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78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5113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4652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8751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1372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965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811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87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3053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00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655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723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857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70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107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634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61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018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30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82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550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837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795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758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2011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325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8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49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004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72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500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214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665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620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08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844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14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318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10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491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89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510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29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952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74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44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9968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954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238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38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8430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967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781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4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2834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78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762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361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590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73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22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9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20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0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50434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923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03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88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428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5267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717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306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58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153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085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295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254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12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229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592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39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9132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70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622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705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99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512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890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302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766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22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987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12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501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87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337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175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147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17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34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11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655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680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98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72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29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3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14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307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81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053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650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764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010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344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675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451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8782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769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76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84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67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32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008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401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129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573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270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744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91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64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22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687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30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42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999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449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03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701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62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62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791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13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97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8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386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36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54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3906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60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788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961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775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258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059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976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59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726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461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48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50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208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368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107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3488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53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46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886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237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875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085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877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8462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080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78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052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672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967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9819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24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939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62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611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13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981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972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958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126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4194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39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6305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389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618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435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626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70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142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12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224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7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76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439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3988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71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068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5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27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08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36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334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170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573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9520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0101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456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39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3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09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5289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31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1039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672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989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23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56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35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090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319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43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76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514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02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34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30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72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45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616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3545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34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4916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1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380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202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751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285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938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96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583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692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2197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849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583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08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568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6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121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20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8589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266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193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4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28108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47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60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8529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258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58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771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18487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87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594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216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142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887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1747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00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6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2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7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1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0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7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2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9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1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39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80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477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1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43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33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1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69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8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77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70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83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76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6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50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46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52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51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18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1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4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9743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532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99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827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675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27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88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091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52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76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68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6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711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5754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83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545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41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00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129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89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01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577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056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535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39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2123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701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022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088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21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49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6963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429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857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83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723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214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431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939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89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960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916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04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44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02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03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22714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5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703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4926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56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266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385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29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882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74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8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47409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567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347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23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53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9081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607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9388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25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455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715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755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0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07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804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395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72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756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7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0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60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0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65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77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7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55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8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9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8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1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27453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802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38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23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5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705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39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979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25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860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32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27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53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27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95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42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9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9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46818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493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290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308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67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9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80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175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583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911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42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652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14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5555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827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58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572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91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603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68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765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925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234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89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53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33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419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545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33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68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396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620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9970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069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2437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268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6097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56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15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8823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2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828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855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538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7589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6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396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88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729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753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112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032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8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043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924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219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548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1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900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480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128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077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481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5659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296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52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49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743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3650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60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862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809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67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59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40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40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899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9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3013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00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6591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493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123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190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01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682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92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617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046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170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53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46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9077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664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1500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04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320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074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154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165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221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933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007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61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7696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442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959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9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441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7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55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0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8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8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07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29371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15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962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65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96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86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859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224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7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903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012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3073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146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973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264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7317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1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89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03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00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46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092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160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0634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126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022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14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505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86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53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1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0497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3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06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575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255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761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557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177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725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30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8900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84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32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249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9096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91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332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5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518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90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80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16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886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8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0612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044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397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9517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590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52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52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677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14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07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49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9124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14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712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497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105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507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648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95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68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69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4686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199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63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987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4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60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181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387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398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294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850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167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38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706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969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579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27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10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803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130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015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08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8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2419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926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250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36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0500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1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16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938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2047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7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318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613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18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397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40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54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339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50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9179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765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09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224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745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202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48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288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248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31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489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371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86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383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82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51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22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883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613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6703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9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809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16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3426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604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30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633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14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612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56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70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901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697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0471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695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91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80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002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702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028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38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706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19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7952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950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091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823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688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161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549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858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46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988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409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154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814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501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919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468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870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45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0694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747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580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38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263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044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2930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88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691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332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47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218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815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820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6670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018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812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625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519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00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972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788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90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802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727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16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76893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930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403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799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845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862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7564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56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87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1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76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2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4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8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7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13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80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163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50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02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6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749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642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77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66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59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25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9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1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56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08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5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9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653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0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6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1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27977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070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61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4782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973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343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997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6146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82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969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0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64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312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058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180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654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47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5042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590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795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112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533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744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71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285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29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65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488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63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9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298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32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133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4580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893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424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092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280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69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8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730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02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1.xml" Id="rId8" /><Relationship Type="http://schemas.openxmlformats.org/officeDocument/2006/relationships/settings" Target="settings.xml" Id="rId3" /><Relationship Type="http://schemas.openxmlformats.org/officeDocument/2006/relationships/theme" Target="theme/theme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hyperlink" Target="http://www.rae.es/rae.html" TargetMode="External" Id="rId5" /><Relationship Type="http://schemas.openxmlformats.org/officeDocument/2006/relationships/customXml" Target="../customXml/item3.xml" Id="rId10" /><Relationship Type="http://schemas.openxmlformats.org/officeDocument/2006/relationships/webSettings" Target="webSettings.xml" Id="rId4" /><Relationship Type="http://schemas.openxmlformats.org/officeDocument/2006/relationships/customXml" Target="../customXml/item2.xml" Id="rId9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88F7240E-568F-4EC9-A703-347F960AE9BE}"/>
</file>

<file path=customXml/itemProps2.xml><?xml version="1.0" encoding="utf-8"?>
<ds:datastoreItem xmlns:ds="http://schemas.openxmlformats.org/officeDocument/2006/customXml" ds:itemID="{3C7C1EC4-1EF7-4220-B9F9-A9B711FCCF4C}"/>
</file>

<file path=customXml/itemProps3.xml><?xml version="1.0" encoding="utf-8"?>
<ds:datastoreItem xmlns:ds="http://schemas.openxmlformats.org/officeDocument/2006/customXml" ds:itemID="{0F886312-7491-4C20-B7F6-430FD8771C5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Kinga Gryglewska Szypuła</dc:creator>
  <keywords/>
  <dc:description/>
  <lastModifiedBy>Renata Czop</lastModifiedBy>
  <revision>6</revision>
  <dcterms:created xsi:type="dcterms:W3CDTF">2024-10-20T16:48:00.0000000Z</dcterms:created>
  <dcterms:modified xsi:type="dcterms:W3CDTF">2026-01-25T12:50:11.8442711Z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